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4D2268" w14:textId="0BCFB135" w:rsidR="0065738D" w:rsidRDefault="0065738D" w:rsidP="00716C32">
      <w:pPr>
        <w:tabs>
          <w:tab w:val="left" w:pos="2715"/>
        </w:tabs>
        <w:spacing w:after="0"/>
        <w:rPr>
          <w:rFonts w:ascii="Arial" w:hAnsi="Arial" w:cs="Arial"/>
          <w:sz w:val="24"/>
          <w:szCs w:val="20"/>
        </w:rPr>
      </w:pPr>
    </w:p>
    <w:p w14:paraId="39CDEFDB" w14:textId="00A31070" w:rsidR="00925D5D" w:rsidRPr="00373D99" w:rsidRDefault="00925D5D" w:rsidP="00716C32">
      <w:pPr>
        <w:tabs>
          <w:tab w:val="left" w:pos="2715"/>
        </w:tabs>
        <w:spacing w:after="0"/>
        <w:rPr>
          <w:rFonts w:ascii="Arial" w:hAnsi="Arial" w:cs="Arial"/>
          <w:sz w:val="24"/>
          <w:szCs w:val="20"/>
        </w:rPr>
      </w:pPr>
    </w:p>
    <w:p w14:paraId="37E6850A" w14:textId="77777777" w:rsidR="00716C32" w:rsidRPr="00373D99" w:rsidRDefault="00716C32" w:rsidP="00716C32">
      <w:pPr>
        <w:tabs>
          <w:tab w:val="left" w:pos="2715"/>
        </w:tabs>
        <w:spacing w:after="0"/>
        <w:rPr>
          <w:rFonts w:ascii="Arial" w:hAnsi="Arial" w:cs="Arial"/>
          <w:b/>
          <w:sz w:val="24"/>
          <w:szCs w:val="20"/>
        </w:rPr>
      </w:pPr>
    </w:p>
    <w:p w14:paraId="218A99D7" w14:textId="77777777" w:rsidR="00716C32" w:rsidRPr="00373D99" w:rsidRDefault="00716C32" w:rsidP="00716C32">
      <w:pPr>
        <w:spacing w:after="0"/>
        <w:jc w:val="center"/>
        <w:rPr>
          <w:rFonts w:ascii="Arial" w:hAnsi="Arial" w:cs="Arial"/>
          <w:b/>
          <w:sz w:val="24"/>
          <w:szCs w:val="20"/>
        </w:rPr>
      </w:pPr>
    </w:p>
    <w:p w14:paraId="5D3C9DCD" w14:textId="77777777" w:rsidR="00716C32" w:rsidRPr="00373D99" w:rsidRDefault="00716C32" w:rsidP="00716C32">
      <w:pPr>
        <w:spacing w:after="0"/>
        <w:jc w:val="center"/>
        <w:rPr>
          <w:rFonts w:ascii="Arial" w:hAnsi="Arial" w:cs="Arial"/>
          <w:b/>
          <w:sz w:val="24"/>
          <w:szCs w:val="20"/>
        </w:rPr>
      </w:pPr>
      <w:r w:rsidRPr="00373D99">
        <w:rPr>
          <w:rFonts w:ascii="Arial" w:hAnsi="Arial" w:cs="Arial"/>
          <w:b/>
          <w:sz w:val="24"/>
          <w:szCs w:val="20"/>
        </w:rPr>
        <w:t>INSTITUCIÓN UNIVERSITARIA PASCUAL BRAVO</w:t>
      </w:r>
    </w:p>
    <w:p w14:paraId="797EB35C" w14:textId="77777777" w:rsidR="00716C32" w:rsidRPr="00373D99" w:rsidRDefault="00716C32" w:rsidP="00716C32">
      <w:pPr>
        <w:spacing w:after="0"/>
        <w:jc w:val="center"/>
        <w:rPr>
          <w:rFonts w:ascii="Arial" w:hAnsi="Arial" w:cs="Arial"/>
          <w:b/>
          <w:sz w:val="24"/>
          <w:szCs w:val="20"/>
        </w:rPr>
      </w:pPr>
    </w:p>
    <w:p w14:paraId="0CB3D439" w14:textId="77777777" w:rsidR="00716C32" w:rsidRPr="00373D99" w:rsidRDefault="00716C32" w:rsidP="00716C32">
      <w:pPr>
        <w:spacing w:after="0"/>
        <w:jc w:val="center"/>
        <w:rPr>
          <w:rFonts w:ascii="Arial" w:hAnsi="Arial" w:cs="Arial"/>
          <w:b/>
          <w:sz w:val="24"/>
          <w:szCs w:val="20"/>
        </w:rPr>
      </w:pPr>
    </w:p>
    <w:p w14:paraId="69E155A9" w14:textId="77777777" w:rsidR="00716C32" w:rsidRPr="00373D99" w:rsidRDefault="00716C32" w:rsidP="00716C32">
      <w:pPr>
        <w:spacing w:after="0"/>
        <w:jc w:val="center"/>
        <w:rPr>
          <w:rFonts w:ascii="Arial" w:hAnsi="Arial" w:cs="Arial"/>
          <w:b/>
          <w:sz w:val="24"/>
          <w:szCs w:val="20"/>
        </w:rPr>
      </w:pPr>
    </w:p>
    <w:p w14:paraId="04A03520" w14:textId="77777777" w:rsidR="00716C32" w:rsidRPr="00373D99" w:rsidRDefault="00716C32" w:rsidP="00716C32">
      <w:pPr>
        <w:spacing w:after="0"/>
        <w:jc w:val="center"/>
        <w:rPr>
          <w:rFonts w:ascii="Arial" w:hAnsi="Arial" w:cs="Arial"/>
          <w:b/>
          <w:sz w:val="24"/>
          <w:szCs w:val="20"/>
        </w:rPr>
      </w:pPr>
    </w:p>
    <w:p w14:paraId="1122C25A" w14:textId="77777777" w:rsidR="00716C32" w:rsidRPr="00373D99" w:rsidRDefault="00716C32" w:rsidP="00716C32">
      <w:pPr>
        <w:spacing w:after="0"/>
        <w:rPr>
          <w:rFonts w:ascii="Arial" w:hAnsi="Arial" w:cs="Arial"/>
          <w:b/>
          <w:sz w:val="24"/>
          <w:szCs w:val="20"/>
        </w:rPr>
      </w:pPr>
    </w:p>
    <w:p w14:paraId="7D86B33C" w14:textId="77777777" w:rsidR="00716C32" w:rsidRPr="00CE77B4" w:rsidRDefault="00716C32" w:rsidP="00716C32">
      <w:pPr>
        <w:autoSpaceDE w:val="0"/>
        <w:autoSpaceDN w:val="0"/>
        <w:adjustRightInd w:val="0"/>
        <w:spacing w:after="0" w:line="240" w:lineRule="auto"/>
        <w:jc w:val="center"/>
        <w:rPr>
          <w:rFonts w:ascii="Arial" w:hAnsi="Arial" w:cs="Arial"/>
          <w:b/>
          <w:bCs/>
          <w:sz w:val="24"/>
          <w:szCs w:val="24"/>
          <w:lang w:val="es-ES"/>
        </w:rPr>
      </w:pPr>
    </w:p>
    <w:p w14:paraId="3396FC02" w14:textId="6F8947FF" w:rsidR="00716C32" w:rsidRPr="00E85D84" w:rsidRDefault="00716C32" w:rsidP="00716C32">
      <w:pPr>
        <w:spacing w:after="0"/>
        <w:jc w:val="center"/>
        <w:rPr>
          <w:rFonts w:ascii="Arial" w:hAnsi="Arial" w:cs="Arial"/>
          <w:b/>
          <w:color w:val="000000"/>
          <w:sz w:val="24"/>
          <w:szCs w:val="24"/>
        </w:rPr>
      </w:pPr>
      <w:r w:rsidRPr="00E85D84">
        <w:rPr>
          <w:rFonts w:ascii="Arial" w:hAnsi="Arial" w:cs="Arial"/>
          <w:b/>
          <w:color w:val="000000"/>
          <w:sz w:val="24"/>
          <w:szCs w:val="24"/>
        </w:rPr>
        <w:t xml:space="preserve">INFORME DE SEGUIMIENTO A LOS PLANES DE MEJORAMIENTO AUDITORIA CONTRALORIA </w:t>
      </w:r>
      <w:r w:rsidR="00D82389">
        <w:rPr>
          <w:rFonts w:ascii="Arial" w:hAnsi="Arial" w:cs="Arial"/>
          <w:b/>
          <w:color w:val="000000"/>
          <w:sz w:val="24"/>
          <w:szCs w:val="24"/>
        </w:rPr>
        <w:t>DISTRITAL</w:t>
      </w:r>
      <w:r w:rsidRPr="00E85D84">
        <w:rPr>
          <w:rFonts w:ascii="Arial" w:hAnsi="Arial" w:cs="Arial"/>
          <w:b/>
          <w:color w:val="000000"/>
          <w:sz w:val="24"/>
          <w:szCs w:val="24"/>
        </w:rPr>
        <w:t xml:space="preserve"> DE MEDELLIN</w:t>
      </w:r>
      <w:r>
        <w:rPr>
          <w:rFonts w:ascii="Arial" w:hAnsi="Arial" w:cs="Arial"/>
          <w:b/>
          <w:color w:val="000000"/>
          <w:sz w:val="24"/>
          <w:szCs w:val="24"/>
        </w:rPr>
        <w:t xml:space="preserve"> 202</w:t>
      </w:r>
      <w:r w:rsidR="00D82389">
        <w:rPr>
          <w:rFonts w:ascii="Arial" w:hAnsi="Arial" w:cs="Arial"/>
          <w:b/>
          <w:color w:val="000000"/>
          <w:sz w:val="24"/>
          <w:szCs w:val="24"/>
        </w:rPr>
        <w:t>3</w:t>
      </w:r>
      <w:r w:rsidR="00F4192B">
        <w:rPr>
          <w:rFonts w:ascii="Arial" w:hAnsi="Arial" w:cs="Arial"/>
          <w:b/>
          <w:color w:val="000000"/>
          <w:sz w:val="24"/>
          <w:szCs w:val="24"/>
        </w:rPr>
        <w:t>-2024</w:t>
      </w:r>
    </w:p>
    <w:p w14:paraId="424EB244" w14:textId="77777777" w:rsidR="00716C32" w:rsidRPr="00CE77B4" w:rsidRDefault="00716C32" w:rsidP="00716C32">
      <w:pPr>
        <w:pStyle w:val="Default"/>
        <w:jc w:val="center"/>
        <w:rPr>
          <w:rFonts w:ascii="Arial" w:hAnsi="Arial" w:cs="Arial"/>
          <w:b/>
        </w:rPr>
      </w:pPr>
    </w:p>
    <w:p w14:paraId="6019B6DD" w14:textId="77777777" w:rsidR="00716C32" w:rsidRPr="00CE77B4" w:rsidRDefault="00716C32" w:rsidP="00716C32">
      <w:pPr>
        <w:spacing w:after="0"/>
        <w:jc w:val="center"/>
        <w:rPr>
          <w:rFonts w:ascii="Arial" w:hAnsi="Arial" w:cs="Arial"/>
          <w:b/>
          <w:sz w:val="24"/>
          <w:szCs w:val="24"/>
        </w:rPr>
      </w:pPr>
    </w:p>
    <w:p w14:paraId="55892628" w14:textId="77777777" w:rsidR="00716C32" w:rsidRPr="00CE77B4" w:rsidRDefault="00716C32" w:rsidP="00716C32">
      <w:pPr>
        <w:spacing w:after="0"/>
        <w:jc w:val="center"/>
        <w:rPr>
          <w:rFonts w:ascii="Arial" w:hAnsi="Arial" w:cs="Arial"/>
          <w:b/>
          <w:sz w:val="24"/>
          <w:szCs w:val="24"/>
        </w:rPr>
      </w:pPr>
    </w:p>
    <w:p w14:paraId="0989BFA0" w14:textId="77777777" w:rsidR="00716C32" w:rsidRPr="00CE77B4" w:rsidRDefault="00716C32" w:rsidP="00716C32">
      <w:pPr>
        <w:spacing w:after="0"/>
        <w:jc w:val="center"/>
        <w:rPr>
          <w:rFonts w:ascii="Arial" w:hAnsi="Arial" w:cs="Arial"/>
          <w:b/>
          <w:sz w:val="24"/>
          <w:szCs w:val="24"/>
        </w:rPr>
      </w:pPr>
    </w:p>
    <w:p w14:paraId="0489109B" w14:textId="77777777" w:rsidR="00716C32" w:rsidRPr="00CE77B4" w:rsidRDefault="00716C32" w:rsidP="00716C32">
      <w:pPr>
        <w:spacing w:after="0"/>
        <w:jc w:val="center"/>
        <w:rPr>
          <w:rFonts w:ascii="Arial" w:hAnsi="Arial" w:cs="Arial"/>
          <w:b/>
          <w:sz w:val="24"/>
          <w:szCs w:val="24"/>
        </w:rPr>
      </w:pPr>
      <w:r>
        <w:rPr>
          <w:rFonts w:ascii="Arial" w:hAnsi="Arial" w:cs="Arial"/>
          <w:b/>
          <w:sz w:val="24"/>
          <w:szCs w:val="24"/>
        </w:rPr>
        <w:t>WILLIAM ECHAVARRÍA LOTERO</w:t>
      </w:r>
    </w:p>
    <w:p w14:paraId="194EB59F" w14:textId="1F5D595F" w:rsidR="00716C32" w:rsidRPr="00CE77B4" w:rsidRDefault="00716C32" w:rsidP="00716C32">
      <w:pPr>
        <w:spacing w:after="0"/>
        <w:jc w:val="center"/>
        <w:rPr>
          <w:rFonts w:ascii="Arial" w:hAnsi="Arial" w:cs="Arial"/>
          <w:b/>
          <w:sz w:val="24"/>
          <w:szCs w:val="24"/>
        </w:rPr>
      </w:pPr>
      <w:r w:rsidRPr="00CE77B4">
        <w:rPr>
          <w:rFonts w:ascii="Arial" w:hAnsi="Arial" w:cs="Arial"/>
          <w:b/>
          <w:sz w:val="24"/>
          <w:szCs w:val="24"/>
        </w:rPr>
        <w:t xml:space="preserve">JEFE </w:t>
      </w:r>
      <w:r>
        <w:rPr>
          <w:rFonts w:ascii="Arial" w:hAnsi="Arial" w:cs="Arial"/>
          <w:b/>
          <w:sz w:val="24"/>
          <w:szCs w:val="24"/>
        </w:rPr>
        <w:t xml:space="preserve">DE LA </w:t>
      </w:r>
      <w:r w:rsidR="00F4192B">
        <w:rPr>
          <w:rFonts w:ascii="Arial" w:hAnsi="Arial" w:cs="Arial"/>
          <w:b/>
          <w:sz w:val="24"/>
          <w:szCs w:val="24"/>
        </w:rPr>
        <w:t>DIRECCIÓN</w:t>
      </w:r>
      <w:r w:rsidRPr="00CE77B4">
        <w:rPr>
          <w:rFonts w:ascii="Arial" w:hAnsi="Arial" w:cs="Arial"/>
          <w:b/>
          <w:sz w:val="24"/>
          <w:szCs w:val="24"/>
        </w:rPr>
        <w:t xml:space="preserve"> DE EVALUACIÓN Y CONTROL</w:t>
      </w:r>
    </w:p>
    <w:p w14:paraId="7B9A47C9" w14:textId="77777777" w:rsidR="00716C32" w:rsidRPr="00CE77B4" w:rsidRDefault="00716C32" w:rsidP="00716C32">
      <w:pPr>
        <w:spacing w:after="0"/>
        <w:jc w:val="center"/>
        <w:rPr>
          <w:rFonts w:ascii="Arial" w:hAnsi="Arial" w:cs="Arial"/>
          <w:b/>
          <w:sz w:val="24"/>
          <w:szCs w:val="24"/>
        </w:rPr>
      </w:pPr>
    </w:p>
    <w:p w14:paraId="68C0DE9B" w14:textId="77777777" w:rsidR="00716C32" w:rsidRPr="00373D99" w:rsidRDefault="00716C32" w:rsidP="00716C32">
      <w:pPr>
        <w:spacing w:after="0"/>
        <w:jc w:val="center"/>
        <w:rPr>
          <w:rFonts w:ascii="Arial" w:hAnsi="Arial" w:cs="Arial"/>
          <w:b/>
          <w:sz w:val="24"/>
          <w:szCs w:val="20"/>
        </w:rPr>
      </w:pPr>
    </w:p>
    <w:p w14:paraId="1B1D6B94" w14:textId="77777777" w:rsidR="00716C32" w:rsidRPr="00373D99" w:rsidRDefault="00716C32" w:rsidP="00716C32">
      <w:pPr>
        <w:spacing w:after="0"/>
        <w:jc w:val="center"/>
        <w:rPr>
          <w:rFonts w:ascii="Arial" w:hAnsi="Arial" w:cs="Arial"/>
          <w:b/>
          <w:sz w:val="24"/>
          <w:szCs w:val="20"/>
        </w:rPr>
      </w:pPr>
    </w:p>
    <w:p w14:paraId="52B4C749" w14:textId="77777777" w:rsidR="00716C32" w:rsidRPr="00373D99" w:rsidRDefault="00716C32" w:rsidP="00716C32">
      <w:pPr>
        <w:spacing w:after="0"/>
        <w:jc w:val="center"/>
        <w:rPr>
          <w:rFonts w:ascii="Arial" w:hAnsi="Arial" w:cs="Arial"/>
          <w:b/>
          <w:sz w:val="24"/>
          <w:szCs w:val="20"/>
        </w:rPr>
      </w:pPr>
    </w:p>
    <w:p w14:paraId="7C4E1009" w14:textId="77777777" w:rsidR="00716C32" w:rsidRPr="00373D99" w:rsidRDefault="00716C32" w:rsidP="00716C32">
      <w:pPr>
        <w:spacing w:after="0"/>
        <w:jc w:val="center"/>
        <w:rPr>
          <w:rFonts w:ascii="Arial" w:hAnsi="Arial" w:cs="Arial"/>
          <w:b/>
          <w:sz w:val="24"/>
          <w:szCs w:val="20"/>
        </w:rPr>
      </w:pPr>
    </w:p>
    <w:p w14:paraId="59CA2546" w14:textId="77777777" w:rsidR="00716C32" w:rsidRPr="00373D99" w:rsidRDefault="00716C32" w:rsidP="00716C32">
      <w:pPr>
        <w:spacing w:after="0"/>
        <w:rPr>
          <w:rFonts w:ascii="Arial" w:hAnsi="Arial" w:cs="Arial"/>
          <w:b/>
          <w:sz w:val="24"/>
          <w:szCs w:val="20"/>
        </w:rPr>
      </w:pPr>
    </w:p>
    <w:p w14:paraId="3B04DFF2" w14:textId="77777777" w:rsidR="00716C32" w:rsidRPr="00373D99" w:rsidRDefault="00716C32" w:rsidP="00716C32">
      <w:pPr>
        <w:spacing w:after="0"/>
        <w:jc w:val="center"/>
        <w:rPr>
          <w:rFonts w:ascii="Arial" w:hAnsi="Arial" w:cs="Arial"/>
          <w:b/>
          <w:sz w:val="24"/>
          <w:szCs w:val="20"/>
        </w:rPr>
      </w:pPr>
    </w:p>
    <w:p w14:paraId="451027DF" w14:textId="77777777" w:rsidR="00716C32" w:rsidRPr="00373D99" w:rsidRDefault="00716C32" w:rsidP="00716C32">
      <w:pPr>
        <w:spacing w:after="0"/>
        <w:jc w:val="center"/>
        <w:rPr>
          <w:rFonts w:ascii="Arial" w:hAnsi="Arial" w:cs="Arial"/>
          <w:b/>
          <w:sz w:val="24"/>
          <w:szCs w:val="20"/>
        </w:rPr>
      </w:pPr>
    </w:p>
    <w:p w14:paraId="17D67180" w14:textId="77777777" w:rsidR="00716C32" w:rsidRPr="00373D99" w:rsidRDefault="00716C32" w:rsidP="00716C32">
      <w:pPr>
        <w:spacing w:after="0"/>
        <w:jc w:val="center"/>
        <w:rPr>
          <w:rFonts w:ascii="Arial" w:hAnsi="Arial" w:cs="Arial"/>
          <w:b/>
          <w:sz w:val="24"/>
          <w:szCs w:val="20"/>
        </w:rPr>
      </w:pPr>
      <w:r>
        <w:rPr>
          <w:rFonts w:ascii="Arial" w:hAnsi="Arial" w:cs="Arial"/>
          <w:b/>
          <w:sz w:val="24"/>
          <w:szCs w:val="20"/>
        </w:rPr>
        <w:t>MEDELLÍN</w:t>
      </w:r>
    </w:p>
    <w:p w14:paraId="18CD0D06" w14:textId="6A94349B" w:rsidR="00716C32" w:rsidRPr="00373D99" w:rsidRDefault="00716C32" w:rsidP="00716C32">
      <w:pPr>
        <w:spacing w:after="0"/>
        <w:jc w:val="center"/>
        <w:rPr>
          <w:rFonts w:ascii="Arial" w:hAnsi="Arial" w:cs="Arial"/>
          <w:b/>
          <w:sz w:val="24"/>
          <w:szCs w:val="20"/>
        </w:rPr>
      </w:pPr>
      <w:r>
        <w:rPr>
          <w:rFonts w:ascii="Arial" w:hAnsi="Arial" w:cs="Arial"/>
          <w:b/>
          <w:sz w:val="24"/>
          <w:szCs w:val="20"/>
        </w:rPr>
        <w:t>202</w:t>
      </w:r>
      <w:r w:rsidR="00F4192B">
        <w:rPr>
          <w:rFonts w:ascii="Arial" w:hAnsi="Arial" w:cs="Arial"/>
          <w:b/>
          <w:sz w:val="24"/>
          <w:szCs w:val="20"/>
        </w:rPr>
        <w:t>5</w:t>
      </w:r>
    </w:p>
    <w:p w14:paraId="0D796AA3" w14:textId="77777777" w:rsidR="00716C32" w:rsidRPr="00373D99" w:rsidRDefault="00716C32" w:rsidP="00716C32">
      <w:pPr>
        <w:rPr>
          <w:rFonts w:ascii="Arial" w:hAnsi="Arial" w:cs="Arial"/>
          <w:sz w:val="24"/>
          <w:szCs w:val="20"/>
        </w:rPr>
      </w:pPr>
    </w:p>
    <w:p w14:paraId="05FC9F53" w14:textId="68381F50" w:rsidR="00716C32" w:rsidRDefault="00716C32" w:rsidP="00716C32">
      <w:pPr>
        <w:rPr>
          <w:rFonts w:ascii="Arial" w:hAnsi="Arial" w:cs="Arial"/>
          <w:sz w:val="24"/>
          <w:szCs w:val="20"/>
        </w:rPr>
      </w:pPr>
    </w:p>
    <w:p w14:paraId="01FB59C5" w14:textId="77777777" w:rsidR="00716C32" w:rsidRPr="00373D99" w:rsidRDefault="00716C32" w:rsidP="00716C32">
      <w:pPr>
        <w:rPr>
          <w:rFonts w:ascii="Arial" w:hAnsi="Arial" w:cs="Arial"/>
          <w:sz w:val="24"/>
          <w:szCs w:val="20"/>
        </w:rPr>
      </w:pPr>
    </w:p>
    <w:p w14:paraId="22AF97EF" w14:textId="77777777" w:rsidR="00716C32" w:rsidRPr="00373D99" w:rsidRDefault="00716C32" w:rsidP="00716C32">
      <w:pPr>
        <w:jc w:val="center"/>
        <w:rPr>
          <w:rFonts w:ascii="Arial" w:hAnsi="Arial" w:cs="Arial"/>
          <w:b/>
          <w:sz w:val="24"/>
          <w:szCs w:val="24"/>
        </w:rPr>
      </w:pPr>
      <w:r w:rsidRPr="00373D99">
        <w:rPr>
          <w:rFonts w:ascii="Arial" w:hAnsi="Arial" w:cs="Arial"/>
          <w:b/>
          <w:sz w:val="24"/>
          <w:szCs w:val="24"/>
        </w:rPr>
        <w:lastRenderedPageBreak/>
        <w:t>TABLA DE CONTENIDO</w:t>
      </w:r>
    </w:p>
    <w:p w14:paraId="45647C99" w14:textId="77777777" w:rsidR="00716C32" w:rsidRPr="00373D99" w:rsidRDefault="00716C32" w:rsidP="00716C32">
      <w:pPr>
        <w:spacing w:after="0" w:line="240" w:lineRule="auto"/>
        <w:rPr>
          <w:rFonts w:ascii="Arial" w:hAnsi="Arial" w:cs="Arial"/>
          <w:b/>
          <w:sz w:val="24"/>
          <w:szCs w:val="24"/>
        </w:rPr>
      </w:pPr>
    </w:p>
    <w:p w14:paraId="3B0CE315" w14:textId="77777777" w:rsidR="00716C32" w:rsidRPr="00373D99" w:rsidRDefault="00716C32" w:rsidP="00716C32">
      <w:pPr>
        <w:pStyle w:val="Prrafodelista"/>
        <w:numPr>
          <w:ilvl w:val="0"/>
          <w:numId w:val="1"/>
        </w:numPr>
        <w:spacing w:after="0" w:line="240" w:lineRule="auto"/>
        <w:ind w:left="0" w:firstLine="0"/>
        <w:rPr>
          <w:rFonts w:ascii="Arial" w:hAnsi="Arial" w:cs="Arial"/>
          <w:b/>
          <w:sz w:val="24"/>
          <w:szCs w:val="24"/>
        </w:rPr>
      </w:pPr>
      <w:r w:rsidRPr="00373D99">
        <w:rPr>
          <w:rFonts w:ascii="Arial" w:hAnsi="Arial" w:cs="Arial"/>
          <w:b/>
          <w:sz w:val="24"/>
          <w:szCs w:val="24"/>
        </w:rPr>
        <w:t>INTRODUCCION ……………………………………</w:t>
      </w:r>
      <w:r>
        <w:rPr>
          <w:rFonts w:ascii="Arial" w:hAnsi="Arial" w:cs="Arial"/>
          <w:b/>
          <w:sz w:val="24"/>
          <w:szCs w:val="24"/>
        </w:rPr>
        <w:t>3</w:t>
      </w:r>
    </w:p>
    <w:p w14:paraId="78706CE0" w14:textId="77777777" w:rsidR="00716C32" w:rsidRPr="00373D99" w:rsidRDefault="00716C32" w:rsidP="00716C32">
      <w:pPr>
        <w:pStyle w:val="Prrafodelista"/>
        <w:spacing w:after="0" w:line="240" w:lineRule="auto"/>
        <w:ind w:left="0"/>
        <w:rPr>
          <w:rFonts w:ascii="Arial" w:hAnsi="Arial" w:cs="Arial"/>
          <w:b/>
          <w:sz w:val="24"/>
          <w:szCs w:val="24"/>
        </w:rPr>
      </w:pPr>
    </w:p>
    <w:p w14:paraId="0C0DBBD3" w14:textId="77777777" w:rsidR="00716C32" w:rsidRPr="00C10889" w:rsidRDefault="00716C32" w:rsidP="00716C32">
      <w:pPr>
        <w:pStyle w:val="Prrafodelista"/>
        <w:numPr>
          <w:ilvl w:val="0"/>
          <w:numId w:val="1"/>
        </w:numPr>
        <w:spacing w:after="0" w:line="240" w:lineRule="auto"/>
        <w:ind w:left="0" w:firstLine="0"/>
        <w:rPr>
          <w:rFonts w:ascii="Arial" w:hAnsi="Arial" w:cs="Arial"/>
          <w:b/>
          <w:sz w:val="24"/>
          <w:szCs w:val="24"/>
        </w:rPr>
      </w:pPr>
      <w:r w:rsidRPr="00E85D84">
        <w:rPr>
          <w:rFonts w:ascii="Arial" w:hAnsi="Arial" w:cs="Arial"/>
          <w:b/>
          <w:sz w:val="24"/>
          <w:szCs w:val="24"/>
        </w:rPr>
        <w:t>MARCO LEGAL / CRITERIOS</w:t>
      </w:r>
      <w:r>
        <w:rPr>
          <w:rFonts w:ascii="Arial" w:hAnsi="Arial" w:cs="Arial"/>
          <w:b/>
          <w:sz w:val="24"/>
          <w:szCs w:val="24"/>
        </w:rPr>
        <w:t>………………</w:t>
      </w:r>
      <w:r w:rsidR="00065292">
        <w:rPr>
          <w:rFonts w:ascii="Arial" w:hAnsi="Arial" w:cs="Arial"/>
          <w:b/>
          <w:sz w:val="24"/>
          <w:szCs w:val="24"/>
        </w:rPr>
        <w:t>……</w:t>
      </w:r>
      <w:r>
        <w:rPr>
          <w:rFonts w:ascii="Arial" w:hAnsi="Arial" w:cs="Arial"/>
          <w:b/>
          <w:sz w:val="24"/>
          <w:szCs w:val="24"/>
        </w:rPr>
        <w:t>3</w:t>
      </w:r>
    </w:p>
    <w:p w14:paraId="05EB373E" w14:textId="77777777" w:rsidR="00716C32" w:rsidRDefault="00716C32" w:rsidP="00716C32">
      <w:pPr>
        <w:pStyle w:val="Prrafodelista"/>
        <w:rPr>
          <w:rFonts w:ascii="Arial" w:hAnsi="Arial" w:cs="Arial"/>
          <w:b/>
          <w:sz w:val="24"/>
          <w:szCs w:val="24"/>
        </w:rPr>
      </w:pPr>
    </w:p>
    <w:p w14:paraId="2BB2F1BC" w14:textId="77777777" w:rsidR="00716C32" w:rsidRDefault="00716C32" w:rsidP="00716C32">
      <w:pPr>
        <w:pStyle w:val="Prrafodelista"/>
        <w:numPr>
          <w:ilvl w:val="0"/>
          <w:numId w:val="1"/>
        </w:numPr>
        <w:spacing w:after="0" w:line="240" w:lineRule="auto"/>
        <w:ind w:left="0" w:firstLine="0"/>
        <w:rPr>
          <w:rFonts w:ascii="Arial" w:hAnsi="Arial" w:cs="Arial"/>
          <w:b/>
          <w:sz w:val="24"/>
          <w:szCs w:val="24"/>
        </w:rPr>
      </w:pPr>
      <w:r w:rsidRPr="00C10889">
        <w:rPr>
          <w:rFonts w:ascii="Arial" w:hAnsi="Arial" w:cs="Arial"/>
          <w:b/>
          <w:sz w:val="24"/>
          <w:szCs w:val="24"/>
        </w:rPr>
        <w:t>OBJETIVO……………………………………………</w:t>
      </w:r>
      <w:r>
        <w:rPr>
          <w:rFonts w:ascii="Arial" w:hAnsi="Arial" w:cs="Arial"/>
          <w:b/>
          <w:sz w:val="24"/>
          <w:szCs w:val="24"/>
        </w:rPr>
        <w:t>4</w:t>
      </w:r>
    </w:p>
    <w:p w14:paraId="0AF07338" w14:textId="77777777" w:rsidR="00716C32" w:rsidRPr="00373D99" w:rsidRDefault="00716C32" w:rsidP="00716C32">
      <w:pPr>
        <w:pStyle w:val="Prrafodelista"/>
        <w:spacing w:after="0" w:line="240" w:lineRule="auto"/>
        <w:ind w:left="0"/>
        <w:rPr>
          <w:rFonts w:ascii="Arial" w:hAnsi="Arial" w:cs="Arial"/>
          <w:b/>
          <w:sz w:val="24"/>
          <w:szCs w:val="24"/>
        </w:rPr>
      </w:pPr>
    </w:p>
    <w:p w14:paraId="4580EE7B" w14:textId="77777777" w:rsidR="00716C32" w:rsidRDefault="00716C32" w:rsidP="00716C32">
      <w:pPr>
        <w:pStyle w:val="Prrafodelista"/>
        <w:numPr>
          <w:ilvl w:val="0"/>
          <w:numId w:val="1"/>
        </w:numPr>
        <w:spacing w:after="0" w:line="240" w:lineRule="auto"/>
        <w:ind w:left="0" w:firstLine="0"/>
        <w:rPr>
          <w:rFonts w:ascii="Arial" w:hAnsi="Arial" w:cs="Arial"/>
          <w:b/>
          <w:sz w:val="24"/>
          <w:szCs w:val="24"/>
        </w:rPr>
      </w:pPr>
      <w:r w:rsidRPr="00373D99">
        <w:rPr>
          <w:rFonts w:ascii="Arial" w:hAnsi="Arial" w:cs="Arial"/>
          <w:b/>
          <w:sz w:val="24"/>
          <w:szCs w:val="24"/>
        </w:rPr>
        <w:t>ALCANCE……………………………………………</w:t>
      </w:r>
      <w:r>
        <w:rPr>
          <w:rFonts w:ascii="Arial" w:hAnsi="Arial" w:cs="Arial"/>
          <w:b/>
          <w:sz w:val="24"/>
          <w:szCs w:val="24"/>
        </w:rPr>
        <w:t>4</w:t>
      </w:r>
    </w:p>
    <w:p w14:paraId="7E49B4EE" w14:textId="77777777" w:rsidR="00716C32" w:rsidRDefault="00716C32" w:rsidP="00716C32">
      <w:pPr>
        <w:pStyle w:val="Prrafodelista"/>
        <w:rPr>
          <w:rFonts w:ascii="Arial" w:hAnsi="Arial" w:cs="Arial"/>
          <w:b/>
          <w:sz w:val="24"/>
          <w:szCs w:val="24"/>
        </w:rPr>
      </w:pPr>
    </w:p>
    <w:p w14:paraId="6CAEFCE7" w14:textId="77777777" w:rsidR="00716C32" w:rsidRDefault="00716C32" w:rsidP="00716C32">
      <w:pPr>
        <w:pStyle w:val="Prrafodelista"/>
        <w:numPr>
          <w:ilvl w:val="0"/>
          <w:numId w:val="1"/>
        </w:numPr>
        <w:spacing w:after="0" w:line="240" w:lineRule="auto"/>
        <w:ind w:left="0" w:firstLine="0"/>
        <w:rPr>
          <w:rFonts w:ascii="Arial" w:hAnsi="Arial" w:cs="Arial"/>
          <w:b/>
          <w:sz w:val="24"/>
          <w:szCs w:val="24"/>
        </w:rPr>
      </w:pPr>
      <w:r w:rsidRPr="00E85D84">
        <w:rPr>
          <w:rFonts w:ascii="Arial" w:hAnsi="Arial" w:cs="Arial"/>
          <w:b/>
          <w:sz w:val="24"/>
          <w:szCs w:val="24"/>
        </w:rPr>
        <w:t>METODOLOGIA……………………………………</w:t>
      </w:r>
      <w:r>
        <w:rPr>
          <w:rFonts w:ascii="Arial" w:hAnsi="Arial" w:cs="Arial"/>
          <w:b/>
          <w:sz w:val="24"/>
          <w:szCs w:val="24"/>
        </w:rPr>
        <w:t>4</w:t>
      </w:r>
      <w:r w:rsidRPr="00E85D84">
        <w:rPr>
          <w:rFonts w:ascii="Arial" w:hAnsi="Arial" w:cs="Arial"/>
          <w:b/>
          <w:sz w:val="24"/>
          <w:szCs w:val="24"/>
        </w:rPr>
        <w:t xml:space="preserve"> </w:t>
      </w:r>
    </w:p>
    <w:p w14:paraId="1029203C" w14:textId="77777777" w:rsidR="00716C32" w:rsidRPr="00E85D84" w:rsidRDefault="00716C32" w:rsidP="00716C32">
      <w:pPr>
        <w:pStyle w:val="Prrafodelista"/>
        <w:spacing w:after="0" w:line="240" w:lineRule="auto"/>
        <w:ind w:left="0"/>
        <w:rPr>
          <w:rFonts w:ascii="Arial" w:hAnsi="Arial" w:cs="Arial"/>
          <w:b/>
          <w:sz w:val="24"/>
          <w:szCs w:val="24"/>
        </w:rPr>
      </w:pPr>
    </w:p>
    <w:p w14:paraId="14C64A15" w14:textId="77777777" w:rsidR="00716C32" w:rsidRPr="00373D99" w:rsidRDefault="00716C32" w:rsidP="00716C32">
      <w:pPr>
        <w:pStyle w:val="Prrafodelista"/>
        <w:numPr>
          <w:ilvl w:val="0"/>
          <w:numId w:val="1"/>
        </w:numPr>
        <w:spacing w:after="0" w:line="240" w:lineRule="auto"/>
        <w:ind w:left="0" w:firstLine="0"/>
        <w:rPr>
          <w:rFonts w:ascii="Arial" w:hAnsi="Arial" w:cs="Arial"/>
          <w:b/>
          <w:sz w:val="24"/>
          <w:szCs w:val="24"/>
        </w:rPr>
      </w:pPr>
      <w:r w:rsidRPr="00373D99">
        <w:rPr>
          <w:rFonts w:ascii="Arial" w:hAnsi="Arial" w:cs="Arial"/>
          <w:b/>
          <w:sz w:val="24"/>
          <w:szCs w:val="24"/>
        </w:rPr>
        <w:t>DESARROLLO………………………………………</w:t>
      </w:r>
      <w:r>
        <w:rPr>
          <w:rFonts w:ascii="Arial" w:hAnsi="Arial" w:cs="Arial"/>
          <w:b/>
          <w:sz w:val="24"/>
          <w:szCs w:val="24"/>
        </w:rPr>
        <w:t>5</w:t>
      </w:r>
    </w:p>
    <w:p w14:paraId="1614C885" w14:textId="77777777" w:rsidR="00716C32" w:rsidRPr="00CE77B4" w:rsidRDefault="00716C32" w:rsidP="00716C32">
      <w:pPr>
        <w:pStyle w:val="Prrafodelista"/>
        <w:spacing w:after="0" w:line="240" w:lineRule="auto"/>
        <w:ind w:left="0"/>
        <w:rPr>
          <w:rFonts w:ascii="Arial" w:hAnsi="Arial" w:cs="Arial"/>
          <w:b/>
          <w:sz w:val="24"/>
          <w:szCs w:val="24"/>
        </w:rPr>
      </w:pPr>
    </w:p>
    <w:p w14:paraId="365D5555" w14:textId="77777777" w:rsidR="00716C32" w:rsidRPr="00CE77B4" w:rsidRDefault="00716C32" w:rsidP="00716C32">
      <w:pPr>
        <w:pStyle w:val="Prrafodelista"/>
        <w:numPr>
          <w:ilvl w:val="1"/>
          <w:numId w:val="3"/>
        </w:numPr>
        <w:spacing w:after="0" w:line="240" w:lineRule="auto"/>
        <w:rPr>
          <w:rFonts w:ascii="Arial" w:hAnsi="Arial" w:cs="Arial"/>
          <w:b/>
          <w:sz w:val="24"/>
          <w:szCs w:val="24"/>
        </w:rPr>
      </w:pPr>
      <w:r w:rsidRPr="00CE77B4">
        <w:rPr>
          <w:rFonts w:ascii="Arial" w:hAnsi="Arial" w:cs="Arial"/>
          <w:b/>
          <w:sz w:val="24"/>
          <w:szCs w:val="24"/>
        </w:rPr>
        <w:t>RESULTADO DEL SEGUIMIENTO………………</w:t>
      </w:r>
      <w:r>
        <w:rPr>
          <w:rFonts w:ascii="Arial" w:hAnsi="Arial" w:cs="Arial"/>
          <w:b/>
          <w:sz w:val="24"/>
          <w:szCs w:val="24"/>
        </w:rPr>
        <w:t>5</w:t>
      </w:r>
    </w:p>
    <w:p w14:paraId="19DF83CB" w14:textId="77777777" w:rsidR="00716C32" w:rsidRPr="00A81D0E" w:rsidRDefault="00716C32" w:rsidP="00A81D0E">
      <w:pPr>
        <w:spacing w:after="0"/>
        <w:jc w:val="both"/>
        <w:rPr>
          <w:rFonts w:ascii="Arial" w:hAnsi="Arial" w:cs="Arial"/>
          <w:b/>
          <w:sz w:val="24"/>
          <w:szCs w:val="24"/>
        </w:rPr>
      </w:pPr>
    </w:p>
    <w:p w14:paraId="2ECFC941" w14:textId="77777777" w:rsidR="00716C32" w:rsidRDefault="00716C32" w:rsidP="00716C32">
      <w:pPr>
        <w:pStyle w:val="Prrafodelista"/>
        <w:numPr>
          <w:ilvl w:val="0"/>
          <w:numId w:val="3"/>
        </w:numPr>
        <w:spacing w:after="0"/>
        <w:jc w:val="both"/>
        <w:rPr>
          <w:rFonts w:ascii="Arial" w:hAnsi="Arial" w:cs="Arial"/>
          <w:b/>
          <w:sz w:val="24"/>
          <w:szCs w:val="24"/>
        </w:rPr>
      </w:pPr>
      <w:r w:rsidRPr="00E85D84">
        <w:rPr>
          <w:rFonts w:ascii="Arial" w:hAnsi="Arial" w:cs="Arial"/>
          <w:b/>
          <w:sz w:val="24"/>
          <w:szCs w:val="24"/>
        </w:rPr>
        <w:t>RECOMENDACIONES…………………………</w:t>
      </w:r>
      <w:r w:rsidR="00065292" w:rsidRPr="00E85D84">
        <w:rPr>
          <w:rFonts w:ascii="Arial" w:hAnsi="Arial" w:cs="Arial"/>
          <w:b/>
          <w:sz w:val="24"/>
          <w:szCs w:val="24"/>
        </w:rPr>
        <w:t>……</w:t>
      </w:r>
      <w:r>
        <w:rPr>
          <w:rFonts w:ascii="Arial" w:hAnsi="Arial" w:cs="Arial"/>
          <w:b/>
          <w:sz w:val="24"/>
          <w:szCs w:val="24"/>
        </w:rPr>
        <w:t>1</w:t>
      </w:r>
      <w:r w:rsidR="00FD3ADD">
        <w:rPr>
          <w:rFonts w:ascii="Arial" w:hAnsi="Arial" w:cs="Arial"/>
          <w:b/>
          <w:sz w:val="24"/>
          <w:szCs w:val="24"/>
        </w:rPr>
        <w:t>1</w:t>
      </w:r>
    </w:p>
    <w:p w14:paraId="294AE64B" w14:textId="77777777" w:rsidR="00716C32" w:rsidRDefault="00716C32" w:rsidP="00716C32">
      <w:pPr>
        <w:pStyle w:val="Prrafodelista"/>
        <w:rPr>
          <w:rFonts w:ascii="Arial" w:hAnsi="Arial" w:cs="Arial"/>
          <w:b/>
          <w:sz w:val="24"/>
          <w:szCs w:val="24"/>
        </w:rPr>
      </w:pPr>
    </w:p>
    <w:p w14:paraId="397191E7" w14:textId="77777777" w:rsidR="00716C32" w:rsidRPr="00E85D84" w:rsidRDefault="00716C32" w:rsidP="00716C32">
      <w:pPr>
        <w:pStyle w:val="Prrafodelista"/>
        <w:numPr>
          <w:ilvl w:val="0"/>
          <w:numId w:val="3"/>
        </w:numPr>
        <w:spacing w:after="0"/>
        <w:jc w:val="both"/>
        <w:rPr>
          <w:rFonts w:ascii="Arial" w:hAnsi="Arial" w:cs="Arial"/>
          <w:b/>
          <w:sz w:val="24"/>
          <w:szCs w:val="24"/>
        </w:rPr>
      </w:pPr>
      <w:r w:rsidRPr="00E85D84">
        <w:rPr>
          <w:rFonts w:ascii="Arial" w:hAnsi="Arial" w:cs="Arial"/>
          <w:b/>
          <w:sz w:val="24"/>
          <w:szCs w:val="24"/>
        </w:rPr>
        <w:t>CONCLUSIONES…………………………………</w:t>
      </w:r>
      <w:r>
        <w:rPr>
          <w:rFonts w:ascii="Arial" w:hAnsi="Arial" w:cs="Arial"/>
          <w:b/>
          <w:sz w:val="24"/>
          <w:szCs w:val="24"/>
        </w:rPr>
        <w:t>…</w:t>
      </w:r>
      <w:r w:rsidRPr="00E85D84">
        <w:rPr>
          <w:rFonts w:ascii="Arial" w:hAnsi="Arial" w:cs="Arial"/>
          <w:b/>
          <w:sz w:val="24"/>
          <w:szCs w:val="24"/>
        </w:rPr>
        <w:t>…</w:t>
      </w:r>
      <w:r>
        <w:rPr>
          <w:rFonts w:ascii="Arial" w:hAnsi="Arial" w:cs="Arial"/>
          <w:b/>
          <w:sz w:val="24"/>
          <w:szCs w:val="24"/>
        </w:rPr>
        <w:t>1</w:t>
      </w:r>
      <w:r w:rsidR="00FD3ADD">
        <w:rPr>
          <w:rFonts w:ascii="Arial" w:hAnsi="Arial" w:cs="Arial"/>
          <w:b/>
          <w:sz w:val="24"/>
          <w:szCs w:val="24"/>
        </w:rPr>
        <w:t>2</w:t>
      </w:r>
    </w:p>
    <w:p w14:paraId="54F72FC5" w14:textId="77777777" w:rsidR="00716C32" w:rsidRPr="00373D99" w:rsidRDefault="00716C32" w:rsidP="00716C32">
      <w:pPr>
        <w:spacing w:after="0"/>
        <w:jc w:val="both"/>
        <w:rPr>
          <w:rFonts w:ascii="Arial" w:hAnsi="Arial" w:cs="Arial"/>
          <w:b/>
          <w:sz w:val="24"/>
          <w:szCs w:val="20"/>
        </w:rPr>
      </w:pPr>
    </w:p>
    <w:p w14:paraId="29F08524" w14:textId="77777777" w:rsidR="00716C32" w:rsidRPr="00373D99" w:rsidRDefault="00716C32" w:rsidP="00716C32">
      <w:pPr>
        <w:rPr>
          <w:rFonts w:ascii="Arial" w:hAnsi="Arial" w:cs="Arial"/>
          <w:b/>
          <w:sz w:val="24"/>
          <w:szCs w:val="20"/>
        </w:rPr>
      </w:pPr>
    </w:p>
    <w:p w14:paraId="0B307120" w14:textId="77777777" w:rsidR="00716C32" w:rsidRDefault="00716C32" w:rsidP="00716C32">
      <w:pPr>
        <w:tabs>
          <w:tab w:val="left" w:pos="2475"/>
        </w:tabs>
        <w:rPr>
          <w:rFonts w:ascii="Arial" w:hAnsi="Arial" w:cs="Arial"/>
          <w:b/>
          <w:sz w:val="24"/>
          <w:szCs w:val="20"/>
        </w:rPr>
      </w:pPr>
    </w:p>
    <w:p w14:paraId="5C709132" w14:textId="77777777" w:rsidR="00716C32" w:rsidRDefault="00716C32" w:rsidP="00716C32">
      <w:pPr>
        <w:tabs>
          <w:tab w:val="left" w:pos="2475"/>
        </w:tabs>
        <w:rPr>
          <w:rFonts w:ascii="Arial" w:hAnsi="Arial" w:cs="Arial"/>
          <w:b/>
          <w:sz w:val="24"/>
          <w:szCs w:val="20"/>
        </w:rPr>
      </w:pPr>
    </w:p>
    <w:p w14:paraId="657F0A52" w14:textId="5369C2AE" w:rsidR="00716C32" w:rsidRDefault="00716C32" w:rsidP="00716C32">
      <w:pPr>
        <w:tabs>
          <w:tab w:val="left" w:pos="2475"/>
        </w:tabs>
        <w:rPr>
          <w:rFonts w:ascii="Arial" w:hAnsi="Arial" w:cs="Arial"/>
          <w:b/>
          <w:sz w:val="24"/>
          <w:szCs w:val="20"/>
        </w:rPr>
      </w:pPr>
    </w:p>
    <w:p w14:paraId="1B5E7776" w14:textId="1219B313" w:rsidR="00A81D0E" w:rsidRDefault="00A81D0E" w:rsidP="00716C32">
      <w:pPr>
        <w:tabs>
          <w:tab w:val="left" w:pos="2475"/>
        </w:tabs>
        <w:rPr>
          <w:rFonts w:ascii="Arial" w:hAnsi="Arial" w:cs="Arial"/>
          <w:b/>
          <w:sz w:val="24"/>
          <w:szCs w:val="20"/>
        </w:rPr>
      </w:pPr>
    </w:p>
    <w:p w14:paraId="7EF7A522" w14:textId="14CA5DB6" w:rsidR="00A81D0E" w:rsidRDefault="00A81D0E" w:rsidP="00716C32">
      <w:pPr>
        <w:tabs>
          <w:tab w:val="left" w:pos="2475"/>
        </w:tabs>
        <w:rPr>
          <w:rFonts w:ascii="Arial" w:hAnsi="Arial" w:cs="Arial"/>
          <w:b/>
          <w:sz w:val="24"/>
          <w:szCs w:val="20"/>
        </w:rPr>
      </w:pPr>
    </w:p>
    <w:p w14:paraId="0A0B6476" w14:textId="0ABA3730" w:rsidR="004763F3" w:rsidRDefault="004763F3" w:rsidP="00716C32">
      <w:pPr>
        <w:tabs>
          <w:tab w:val="left" w:pos="2475"/>
        </w:tabs>
        <w:rPr>
          <w:rFonts w:ascii="Arial" w:hAnsi="Arial" w:cs="Arial"/>
          <w:b/>
          <w:sz w:val="24"/>
          <w:szCs w:val="20"/>
        </w:rPr>
      </w:pPr>
    </w:p>
    <w:p w14:paraId="2CE7DE50" w14:textId="353BB9A1" w:rsidR="009D14B6" w:rsidRDefault="00F71B37" w:rsidP="00716C32">
      <w:pPr>
        <w:tabs>
          <w:tab w:val="left" w:pos="2475"/>
        </w:tabs>
        <w:rPr>
          <w:rFonts w:ascii="Arial" w:hAnsi="Arial" w:cs="Arial"/>
          <w:b/>
          <w:sz w:val="24"/>
          <w:szCs w:val="20"/>
        </w:rPr>
      </w:pPr>
      <w:r>
        <w:rPr>
          <w:rFonts w:ascii="Arial" w:hAnsi="Arial" w:cs="Arial"/>
          <w:b/>
          <w:sz w:val="24"/>
          <w:szCs w:val="20"/>
        </w:rPr>
        <w:t xml:space="preserve"> </w:t>
      </w:r>
    </w:p>
    <w:p w14:paraId="4F4D352C" w14:textId="77777777" w:rsidR="00E14795" w:rsidRPr="00373D99" w:rsidRDefault="00E14795" w:rsidP="00716C32">
      <w:pPr>
        <w:tabs>
          <w:tab w:val="left" w:pos="2475"/>
        </w:tabs>
        <w:rPr>
          <w:rFonts w:ascii="Arial" w:hAnsi="Arial" w:cs="Arial"/>
          <w:b/>
          <w:sz w:val="24"/>
          <w:szCs w:val="20"/>
        </w:rPr>
      </w:pPr>
    </w:p>
    <w:p w14:paraId="238795E6" w14:textId="77777777" w:rsidR="00716C32" w:rsidRPr="00373D99" w:rsidRDefault="00716C32" w:rsidP="00716C32">
      <w:pPr>
        <w:pStyle w:val="Prrafodelista"/>
        <w:numPr>
          <w:ilvl w:val="0"/>
          <w:numId w:val="2"/>
        </w:numPr>
        <w:spacing w:after="0"/>
        <w:jc w:val="both"/>
        <w:rPr>
          <w:rFonts w:ascii="Arial" w:hAnsi="Arial" w:cs="Arial"/>
          <w:b/>
          <w:sz w:val="24"/>
          <w:szCs w:val="20"/>
        </w:rPr>
      </w:pPr>
      <w:r w:rsidRPr="00373D99">
        <w:rPr>
          <w:rFonts w:ascii="Arial" w:hAnsi="Arial" w:cs="Arial"/>
          <w:b/>
          <w:sz w:val="24"/>
          <w:szCs w:val="20"/>
        </w:rPr>
        <w:lastRenderedPageBreak/>
        <w:t>INTRODUCCIÓN</w:t>
      </w:r>
    </w:p>
    <w:p w14:paraId="238E5B05" w14:textId="77777777" w:rsidR="00716C32" w:rsidRPr="00373D99" w:rsidRDefault="00716C32" w:rsidP="00716C32">
      <w:pPr>
        <w:pStyle w:val="Default"/>
        <w:jc w:val="both"/>
        <w:rPr>
          <w:rFonts w:ascii="Arial" w:hAnsi="Arial" w:cs="Arial"/>
          <w:color w:val="auto"/>
          <w:szCs w:val="20"/>
        </w:rPr>
      </w:pPr>
    </w:p>
    <w:p w14:paraId="274686B7" w14:textId="48C983FB" w:rsidR="00716C32" w:rsidRDefault="00716C32" w:rsidP="00716C32">
      <w:pPr>
        <w:spacing w:after="0"/>
        <w:jc w:val="both"/>
        <w:rPr>
          <w:rFonts w:ascii="Arial" w:hAnsi="Arial" w:cs="Arial"/>
          <w:sz w:val="24"/>
          <w:szCs w:val="24"/>
        </w:rPr>
      </w:pPr>
      <w:r w:rsidRPr="00373D99">
        <w:rPr>
          <w:rFonts w:ascii="Arial" w:hAnsi="Arial" w:cs="Arial"/>
          <w:sz w:val="24"/>
          <w:szCs w:val="24"/>
        </w:rPr>
        <w:t>El informe de seguimiento se presenta en cumplimiento del Plan Anual de Auditoría aprobado por el Comité Institucional de Coordinación de Control Interno de la Institución Universitaria Pascual Bravo, para la vigencia 202</w:t>
      </w:r>
      <w:r w:rsidR="006C4CD4">
        <w:rPr>
          <w:rFonts w:ascii="Arial" w:hAnsi="Arial" w:cs="Arial"/>
          <w:sz w:val="24"/>
          <w:szCs w:val="24"/>
        </w:rPr>
        <w:t>5</w:t>
      </w:r>
      <w:r w:rsidRPr="00373D99">
        <w:rPr>
          <w:rFonts w:ascii="Arial" w:hAnsi="Arial" w:cs="Arial"/>
          <w:sz w:val="24"/>
          <w:szCs w:val="24"/>
        </w:rPr>
        <w:t xml:space="preserve">. La </w:t>
      </w:r>
      <w:r w:rsidR="00473414">
        <w:rPr>
          <w:rFonts w:ascii="Arial" w:hAnsi="Arial" w:cs="Arial"/>
          <w:sz w:val="24"/>
          <w:szCs w:val="24"/>
        </w:rPr>
        <w:t>Dirección</w:t>
      </w:r>
      <w:r w:rsidRPr="00373D99">
        <w:rPr>
          <w:rFonts w:ascii="Arial" w:hAnsi="Arial" w:cs="Arial"/>
          <w:sz w:val="24"/>
          <w:szCs w:val="24"/>
        </w:rPr>
        <w:t xml:space="preserve"> de Evaluación y Control en desarrollo de su rol de Evaluación y Seguimiento, realiza informe </w:t>
      </w:r>
      <w:r>
        <w:rPr>
          <w:rFonts w:ascii="Arial" w:hAnsi="Arial" w:cs="Arial"/>
          <w:sz w:val="24"/>
          <w:szCs w:val="24"/>
        </w:rPr>
        <w:t>de seguimiento</w:t>
      </w:r>
      <w:r w:rsidRPr="00373D99">
        <w:rPr>
          <w:rFonts w:ascii="Arial" w:hAnsi="Arial" w:cs="Arial"/>
          <w:sz w:val="24"/>
          <w:szCs w:val="24"/>
        </w:rPr>
        <w:t xml:space="preserve"> </w:t>
      </w:r>
      <w:r>
        <w:rPr>
          <w:rFonts w:ascii="Arial" w:hAnsi="Arial" w:cs="Arial"/>
          <w:sz w:val="24"/>
          <w:szCs w:val="24"/>
        </w:rPr>
        <w:t>a</w:t>
      </w:r>
      <w:r w:rsidR="00984C45">
        <w:rPr>
          <w:rFonts w:ascii="Arial" w:hAnsi="Arial" w:cs="Arial"/>
          <w:sz w:val="24"/>
          <w:szCs w:val="24"/>
        </w:rPr>
        <w:t>l</w:t>
      </w:r>
      <w:r>
        <w:rPr>
          <w:rFonts w:ascii="Arial" w:hAnsi="Arial" w:cs="Arial"/>
          <w:sz w:val="24"/>
          <w:szCs w:val="24"/>
        </w:rPr>
        <w:t xml:space="preserve"> Plan de Mejoramiento </w:t>
      </w:r>
      <w:r w:rsidR="00BB2D30">
        <w:rPr>
          <w:rFonts w:ascii="Arial" w:hAnsi="Arial" w:cs="Arial"/>
          <w:sz w:val="24"/>
          <w:szCs w:val="24"/>
        </w:rPr>
        <w:t xml:space="preserve">Único </w:t>
      </w:r>
      <w:r>
        <w:rPr>
          <w:rFonts w:ascii="Arial" w:hAnsi="Arial" w:cs="Arial"/>
          <w:sz w:val="24"/>
          <w:szCs w:val="24"/>
        </w:rPr>
        <w:t>producto de la</w:t>
      </w:r>
      <w:r w:rsidR="00984C45">
        <w:rPr>
          <w:rFonts w:ascii="Arial" w:hAnsi="Arial" w:cs="Arial"/>
          <w:sz w:val="24"/>
          <w:szCs w:val="24"/>
        </w:rPr>
        <w:t xml:space="preserve"> </w:t>
      </w:r>
      <w:r w:rsidR="00BB2D30" w:rsidRPr="00BB2D30">
        <w:rPr>
          <w:rFonts w:ascii="Arial" w:hAnsi="Arial" w:cs="Arial"/>
          <w:sz w:val="24"/>
          <w:szCs w:val="24"/>
        </w:rPr>
        <w:t xml:space="preserve">Auditoría Financiera y de Gestión </w:t>
      </w:r>
      <w:r w:rsidR="00984C45">
        <w:rPr>
          <w:rFonts w:ascii="Arial" w:hAnsi="Arial" w:cs="Arial"/>
          <w:sz w:val="24"/>
          <w:szCs w:val="24"/>
        </w:rPr>
        <w:t xml:space="preserve">de la </w:t>
      </w:r>
      <w:r w:rsidR="00BB2D30" w:rsidRPr="00BB2D30">
        <w:rPr>
          <w:rFonts w:ascii="Arial" w:hAnsi="Arial" w:cs="Arial"/>
          <w:sz w:val="24"/>
          <w:szCs w:val="24"/>
        </w:rPr>
        <w:t xml:space="preserve">Institución Universitaria Pascual Bravo </w:t>
      </w:r>
      <w:r w:rsidR="00BB2D30">
        <w:rPr>
          <w:rFonts w:ascii="Arial" w:hAnsi="Arial" w:cs="Arial"/>
          <w:sz w:val="24"/>
          <w:szCs w:val="24"/>
        </w:rPr>
        <w:t>vigencia</w:t>
      </w:r>
      <w:r w:rsidR="001F2FBD">
        <w:rPr>
          <w:rFonts w:ascii="Arial" w:hAnsi="Arial" w:cs="Arial"/>
          <w:sz w:val="24"/>
          <w:szCs w:val="24"/>
        </w:rPr>
        <w:t>s</w:t>
      </w:r>
      <w:r w:rsidR="00BB2D30">
        <w:rPr>
          <w:rFonts w:ascii="Arial" w:hAnsi="Arial" w:cs="Arial"/>
          <w:sz w:val="24"/>
          <w:szCs w:val="24"/>
        </w:rPr>
        <w:t xml:space="preserve"> fiscal</w:t>
      </w:r>
      <w:r w:rsidR="00F77FB0">
        <w:rPr>
          <w:rFonts w:ascii="Arial" w:hAnsi="Arial" w:cs="Arial"/>
          <w:sz w:val="24"/>
          <w:szCs w:val="24"/>
        </w:rPr>
        <w:t xml:space="preserve"> 202</w:t>
      </w:r>
      <w:r w:rsidR="001F2FBD">
        <w:rPr>
          <w:rFonts w:ascii="Arial" w:hAnsi="Arial" w:cs="Arial"/>
          <w:sz w:val="24"/>
          <w:szCs w:val="24"/>
        </w:rPr>
        <w:t>3</w:t>
      </w:r>
      <w:r w:rsidR="00F77FB0">
        <w:rPr>
          <w:rFonts w:ascii="Arial" w:hAnsi="Arial" w:cs="Arial"/>
          <w:sz w:val="24"/>
          <w:szCs w:val="24"/>
        </w:rPr>
        <w:t>.</w:t>
      </w:r>
    </w:p>
    <w:p w14:paraId="57AAE149" w14:textId="77777777" w:rsidR="00716C32" w:rsidRDefault="00716C32" w:rsidP="00716C32">
      <w:pPr>
        <w:spacing w:after="0"/>
        <w:jc w:val="both"/>
        <w:rPr>
          <w:rFonts w:ascii="Arial" w:hAnsi="Arial" w:cs="Arial"/>
          <w:sz w:val="24"/>
          <w:szCs w:val="24"/>
        </w:rPr>
      </w:pPr>
    </w:p>
    <w:p w14:paraId="5191A04F" w14:textId="77777777" w:rsidR="00716C32" w:rsidRPr="00172A09" w:rsidRDefault="00716C32" w:rsidP="00716C32">
      <w:pPr>
        <w:pStyle w:val="Prrafodelista"/>
        <w:numPr>
          <w:ilvl w:val="0"/>
          <w:numId w:val="2"/>
        </w:numPr>
        <w:spacing w:after="0" w:line="240" w:lineRule="auto"/>
        <w:rPr>
          <w:rFonts w:ascii="Arial" w:hAnsi="Arial" w:cs="Arial"/>
          <w:b/>
          <w:sz w:val="24"/>
          <w:szCs w:val="24"/>
        </w:rPr>
      </w:pPr>
      <w:r w:rsidRPr="00E85D84">
        <w:rPr>
          <w:rFonts w:ascii="Arial" w:hAnsi="Arial" w:cs="Arial"/>
          <w:b/>
          <w:sz w:val="24"/>
          <w:szCs w:val="24"/>
        </w:rPr>
        <w:t>MARCO LEGAL / CRITERIOS</w:t>
      </w:r>
    </w:p>
    <w:p w14:paraId="5ABFDB07" w14:textId="33F458A0" w:rsidR="00716C32" w:rsidRDefault="00F82E9F" w:rsidP="00716C32">
      <w:pPr>
        <w:spacing w:after="0"/>
        <w:jc w:val="both"/>
        <w:rPr>
          <w:rFonts w:ascii="Arial" w:hAnsi="Arial" w:cs="Arial"/>
          <w:sz w:val="24"/>
          <w:szCs w:val="24"/>
        </w:rPr>
      </w:pPr>
      <w:r>
        <w:rPr>
          <w:rFonts w:ascii="Arial" w:hAnsi="Arial" w:cs="Arial"/>
          <w:sz w:val="24"/>
          <w:szCs w:val="24"/>
        </w:rPr>
        <w:t xml:space="preserve"> </w:t>
      </w:r>
    </w:p>
    <w:p w14:paraId="0D427DB4" w14:textId="77777777" w:rsidR="00716C32" w:rsidRPr="005B5A21" w:rsidRDefault="00716C32" w:rsidP="00716C32">
      <w:pPr>
        <w:autoSpaceDE w:val="0"/>
        <w:autoSpaceDN w:val="0"/>
        <w:adjustRightInd w:val="0"/>
        <w:spacing w:after="0" w:line="240" w:lineRule="auto"/>
        <w:jc w:val="both"/>
        <w:rPr>
          <w:rFonts w:ascii="Arial" w:hAnsi="Arial" w:cs="Arial"/>
          <w:sz w:val="24"/>
          <w:lang w:val="es-ES" w:eastAsia="es-ES"/>
        </w:rPr>
      </w:pPr>
      <w:r w:rsidRPr="005B5A21">
        <w:rPr>
          <w:rFonts w:ascii="Arial" w:hAnsi="Arial" w:cs="Arial"/>
          <w:sz w:val="24"/>
          <w:lang w:val="es-ES" w:eastAsia="es-ES"/>
        </w:rPr>
        <w:t>En este informe de seguimiento se tuvo en cuenta la siguiente normatividad:</w:t>
      </w:r>
    </w:p>
    <w:p w14:paraId="4ADD13EB" w14:textId="77777777" w:rsidR="00716C32" w:rsidRPr="005B5A21" w:rsidRDefault="00716C32" w:rsidP="00716C32">
      <w:pPr>
        <w:autoSpaceDE w:val="0"/>
        <w:autoSpaceDN w:val="0"/>
        <w:adjustRightInd w:val="0"/>
        <w:spacing w:after="0" w:line="240" w:lineRule="auto"/>
        <w:rPr>
          <w:rFonts w:ascii="Arial" w:eastAsia="FPEF" w:hAnsi="Arial" w:cs="Arial"/>
          <w:sz w:val="24"/>
          <w:lang w:val="es-ES" w:eastAsia="es-ES"/>
        </w:rPr>
      </w:pPr>
    </w:p>
    <w:p w14:paraId="1E51FAAF" w14:textId="77777777" w:rsidR="00716C32" w:rsidRPr="00EF5DD8" w:rsidRDefault="00716C32" w:rsidP="00716C32">
      <w:pPr>
        <w:numPr>
          <w:ilvl w:val="0"/>
          <w:numId w:val="5"/>
        </w:numPr>
        <w:spacing w:after="0"/>
        <w:jc w:val="both"/>
        <w:rPr>
          <w:rFonts w:ascii="Arial" w:hAnsi="Arial" w:cs="Arial"/>
          <w:b/>
          <w:color w:val="000000"/>
          <w:sz w:val="24"/>
          <w:szCs w:val="24"/>
        </w:rPr>
      </w:pPr>
      <w:r w:rsidRPr="005B5A21">
        <w:rPr>
          <w:rFonts w:ascii="Arial" w:hAnsi="Arial" w:cs="Arial"/>
          <w:b/>
          <w:bCs/>
          <w:noProof/>
          <w:sz w:val="24"/>
          <w:lang w:val="es-ES_tradnl" w:eastAsia="es-ES"/>
        </w:rPr>
        <w:t xml:space="preserve">Marco Internacional para la Práctica Profesional de la Auditoría Interna IIA,  </w:t>
      </w:r>
      <w:r w:rsidRPr="005B5A21">
        <w:rPr>
          <w:rFonts w:ascii="Arial" w:hAnsi="Arial" w:cs="Arial"/>
          <w:bCs/>
          <w:noProof/>
          <w:sz w:val="24"/>
          <w:lang w:val="es-ES_tradnl" w:eastAsia="es-ES"/>
        </w:rPr>
        <w:t>Normas sobre atributos:</w:t>
      </w:r>
      <w:r w:rsidRPr="005B5A21">
        <w:rPr>
          <w:rFonts w:ascii="Arial" w:hAnsi="Arial" w:cs="Arial"/>
          <w:b/>
          <w:bCs/>
          <w:noProof/>
          <w:sz w:val="24"/>
          <w:lang w:val="es-ES_tradnl" w:eastAsia="es-ES"/>
        </w:rPr>
        <w:t xml:space="preserve"> 1110-</w:t>
      </w:r>
      <w:r w:rsidRPr="005B5A21">
        <w:rPr>
          <w:rFonts w:ascii="Arial" w:hAnsi="Arial" w:cs="Arial"/>
          <w:bCs/>
          <w:noProof/>
          <w:sz w:val="24"/>
          <w:lang w:val="es-ES_tradnl" w:eastAsia="es-ES"/>
        </w:rPr>
        <w:t>Independencia y Objetividad</w:t>
      </w:r>
      <w:r w:rsidRPr="005B5A21">
        <w:rPr>
          <w:rFonts w:ascii="Arial" w:hAnsi="Arial" w:cs="Arial"/>
          <w:b/>
          <w:bCs/>
          <w:noProof/>
          <w:sz w:val="24"/>
          <w:lang w:val="es-ES_tradnl" w:eastAsia="es-ES"/>
        </w:rPr>
        <w:t xml:space="preserve">, 1120- </w:t>
      </w:r>
      <w:r w:rsidRPr="005B5A21">
        <w:rPr>
          <w:rFonts w:ascii="Arial" w:hAnsi="Arial" w:cs="Arial"/>
          <w:bCs/>
          <w:noProof/>
          <w:sz w:val="24"/>
          <w:lang w:val="es-ES_tradnl" w:eastAsia="es-ES"/>
        </w:rPr>
        <w:t xml:space="preserve">Objetividad Individual. Normas sobre Desempeño: </w:t>
      </w:r>
      <w:r w:rsidRPr="005B5A21">
        <w:rPr>
          <w:rFonts w:ascii="Arial" w:hAnsi="Arial" w:cs="Arial"/>
          <w:b/>
          <w:bCs/>
          <w:noProof/>
          <w:sz w:val="24"/>
          <w:lang w:val="es-ES_tradnl" w:eastAsia="es-ES"/>
        </w:rPr>
        <w:t xml:space="preserve"> 2060-</w:t>
      </w:r>
      <w:r w:rsidRPr="005B5A21">
        <w:rPr>
          <w:rFonts w:ascii="Arial" w:hAnsi="Arial" w:cs="Arial"/>
          <w:bCs/>
          <w:noProof/>
          <w:sz w:val="24"/>
          <w:lang w:val="es-ES_tradnl" w:eastAsia="es-ES"/>
        </w:rPr>
        <w:t>Informe a la Alta Dirección y al Consejo</w:t>
      </w:r>
      <w:r w:rsidRPr="005B5A21">
        <w:rPr>
          <w:rFonts w:ascii="Arial" w:hAnsi="Arial" w:cs="Arial"/>
          <w:b/>
          <w:bCs/>
          <w:noProof/>
          <w:sz w:val="24"/>
          <w:lang w:val="es-ES_tradnl" w:eastAsia="es-ES"/>
        </w:rPr>
        <w:t>, 2100-</w:t>
      </w:r>
      <w:r w:rsidRPr="005B5A21">
        <w:rPr>
          <w:rFonts w:ascii="Arial" w:hAnsi="Arial" w:cs="Arial"/>
          <w:bCs/>
          <w:noProof/>
          <w:sz w:val="24"/>
          <w:lang w:val="es-ES_tradnl" w:eastAsia="es-ES"/>
        </w:rPr>
        <w:t>Naturaleza del Trabajo</w:t>
      </w:r>
      <w:r w:rsidRPr="005B5A21">
        <w:rPr>
          <w:rFonts w:ascii="Arial" w:hAnsi="Arial" w:cs="Arial"/>
          <w:b/>
          <w:bCs/>
          <w:noProof/>
          <w:sz w:val="24"/>
          <w:lang w:val="es-ES_tradnl" w:eastAsia="es-ES"/>
        </w:rPr>
        <w:t>, 2110-</w:t>
      </w:r>
      <w:r w:rsidRPr="005B5A21">
        <w:rPr>
          <w:rFonts w:ascii="Arial" w:hAnsi="Arial" w:cs="Arial"/>
          <w:bCs/>
          <w:noProof/>
          <w:sz w:val="24"/>
          <w:lang w:val="es-ES_tradnl" w:eastAsia="es-ES"/>
        </w:rPr>
        <w:t>Gobierno</w:t>
      </w:r>
      <w:r w:rsidRPr="005B5A21">
        <w:rPr>
          <w:rFonts w:ascii="Arial" w:hAnsi="Arial" w:cs="Arial"/>
          <w:b/>
          <w:bCs/>
          <w:noProof/>
          <w:sz w:val="24"/>
          <w:lang w:val="es-ES_tradnl" w:eastAsia="es-ES"/>
        </w:rPr>
        <w:t>, 2120-</w:t>
      </w:r>
      <w:r w:rsidRPr="005B5A21">
        <w:rPr>
          <w:rFonts w:ascii="Arial" w:hAnsi="Arial" w:cs="Arial"/>
          <w:bCs/>
          <w:noProof/>
          <w:sz w:val="24"/>
          <w:lang w:val="es-ES_tradnl" w:eastAsia="es-ES"/>
        </w:rPr>
        <w:t>Gestión de Riesgos</w:t>
      </w:r>
      <w:r w:rsidRPr="005B5A21">
        <w:rPr>
          <w:rFonts w:ascii="Arial" w:hAnsi="Arial" w:cs="Arial"/>
          <w:b/>
          <w:bCs/>
          <w:noProof/>
          <w:sz w:val="24"/>
          <w:lang w:val="es-ES_tradnl" w:eastAsia="es-ES"/>
        </w:rPr>
        <w:t>, 2130-</w:t>
      </w:r>
      <w:r w:rsidRPr="005B5A21">
        <w:rPr>
          <w:rFonts w:ascii="Arial" w:hAnsi="Arial" w:cs="Arial"/>
          <w:bCs/>
          <w:noProof/>
          <w:sz w:val="24"/>
          <w:lang w:val="es-ES_tradnl" w:eastAsia="es-ES"/>
        </w:rPr>
        <w:t xml:space="preserve">Control y </w:t>
      </w:r>
      <w:r w:rsidRPr="005B5A21">
        <w:rPr>
          <w:rFonts w:ascii="Arial" w:hAnsi="Arial" w:cs="Arial"/>
          <w:b/>
          <w:bCs/>
          <w:noProof/>
          <w:sz w:val="24"/>
          <w:lang w:val="es-ES_tradnl" w:eastAsia="es-ES"/>
        </w:rPr>
        <w:t>2500-</w:t>
      </w:r>
      <w:r w:rsidRPr="005B5A21">
        <w:rPr>
          <w:rFonts w:ascii="Arial" w:hAnsi="Arial" w:cs="Arial"/>
          <w:bCs/>
          <w:noProof/>
          <w:sz w:val="24"/>
          <w:lang w:val="es-ES_tradnl" w:eastAsia="es-ES"/>
        </w:rPr>
        <w:t>Seguimiento del Progreso</w:t>
      </w:r>
      <w:r>
        <w:rPr>
          <w:rFonts w:ascii="Arial" w:hAnsi="Arial" w:cs="Arial"/>
          <w:bCs/>
          <w:noProof/>
          <w:sz w:val="24"/>
          <w:lang w:val="es-ES_tradnl" w:eastAsia="es-ES"/>
        </w:rPr>
        <w:t>.</w:t>
      </w:r>
    </w:p>
    <w:p w14:paraId="4A0ADD05" w14:textId="77777777" w:rsidR="00716C32" w:rsidRPr="007C5E84" w:rsidRDefault="00716C32" w:rsidP="00716C32">
      <w:pPr>
        <w:spacing w:after="0"/>
        <w:ind w:left="720"/>
        <w:jc w:val="both"/>
        <w:rPr>
          <w:rFonts w:ascii="Arial" w:hAnsi="Arial" w:cs="Arial"/>
          <w:b/>
          <w:color w:val="000000"/>
          <w:sz w:val="24"/>
          <w:szCs w:val="24"/>
        </w:rPr>
      </w:pPr>
    </w:p>
    <w:p w14:paraId="1DCDF3AB" w14:textId="77777777" w:rsidR="00716C32" w:rsidRPr="005B5A21" w:rsidRDefault="00716C32" w:rsidP="00716C32">
      <w:pPr>
        <w:numPr>
          <w:ilvl w:val="0"/>
          <w:numId w:val="6"/>
        </w:numPr>
        <w:autoSpaceDE w:val="0"/>
        <w:autoSpaceDN w:val="0"/>
        <w:adjustRightInd w:val="0"/>
        <w:spacing w:after="0" w:line="240" w:lineRule="auto"/>
        <w:jc w:val="both"/>
        <w:rPr>
          <w:rFonts w:ascii="Arial" w:hAnsi="Arial" w:cs="Arial"/>
          <w:sz w:val="24"/>
          <w:lang w:eastAsia="es-ES"/>
        </w:rPr>
      </w:pPr>
      <w:r w:rsidRPr="005B5A21">
        <w:rPr>
          <w:rFonts w:ascii="Arial" w:hAnsi="Arial" w:cs="Arial"/>
          <w:b/>
          <w:bCs/>
          <w:sz w:val="24"/>
          <w:lang w:eastAsia="es-ES"/>
        </w:rPr>
        <w:t>Ley 87 de 1993</w:t>
      </w:r>
      <w:r w:rsidRPr="005B5A21">
        <w:rPr>
          <w:rFonts w:ascii="Arial" w:hAnsi="Arial" w:cs="Arial"/>
          <w:sz w:val="24"/>
          <w:lang w:eastAsia="es-ES"/>
        </w:rPr>
        <w:t>. Por la cual se establecen normas para el ejercicio del control interno en las entidades y organismos del Estado y se dictan otras disposiciones.</w:t>
      </w:r>
    </w:p>
    <w:p w14:paraId="01099B5A" w14:textId="77777777" w:rsidR="00716C32" w:rsidRPr="005B5A21" w:rsidRDefault="00716C32" w:rsidP="00716C32">
      <w:pPr>
        <w:autoSpaceDE w:val="0"/>
        <w:autoSpaceDN w:val="0"/>
        <w:adjustRightInd w:val="0"/>
        <w:spacing w:after="0" w:line="240" w:lineRule="auto"/>
        <w:jc w:val="both"/>
        <w:rPr>
          <w:rFonts w:ascii="Arial" w:hAnsi="Arial" w:cs="Arial"/>
          <w:sz w:val="24"/>
          <w:lang w:eastAsia="es-ES"/>
        </w:rPr>
      </w:pPr>
    </w:p>
    <w:p w14:paraId="68996FF5" w14:textId="77777777" w:rsidR="00716C32" w:rsidRPr="005B5A21" w:rsidRDefault="00716C32" w:rsidP="00716C32">
      <w:pPr>
        <w:numPr>
          <w:ilvl w:val="0"/>
          <w:numId w:val="6"/>
        </w:numPr>
        <w:autoSpaceDE w:val="0"/>
        <w:autoSpaceDN w:val="0"/>
        <w:adjustRightInd w:val="0"/>
        <w:spacing w:after="0" w:line="240" w:lineRule="auto"/>
        <w:jc w:val="both"/>
        <w:rPr>
          <w:rFonts w:ascii="Arial" w:hAnsi="Arial" w:cs="Arial"/>
          <w:sz w:val="24"/>
          <w:szCs w:val="24"/>
          <w:lang w:val="es-ES" w:eastAsia="es-ES"/>
        </w:rPr>
      </w:pPr>
      <w:r w:rsidRPr="005B5A21">
        <w:rPr>
          <w:rFonts w:ascii="Arial" w:hAnsi="Arial" w:cs="Arial"/>
          <w:b/>
          <w:bCs/>
          <w:sz w:val="24"/>
          <w:szCs w:val="24"/>
          <w:lang w:val="es-ES" w:eastAsia="es-ES"/>
        </w:rPr>
        <w:t xml:space="preserve">Ley 1474 de 2011. </w:t>
      </w:r>
      <w:r w:rsidRPr="005B5A21">
        <w:rPr>
          <w:rFonts w:ascii="Arial" w:hAnsi="Arial" w:cs="Arial"/>
          <w:sz w:val="24"/>
          <w:szCs w:val="24"/>
          <w:lang w:val="es-ES"/>
        </w:rPr>
        <w:t>“</w:t>
      </w:r>
      <w:r w:rsidRPr="005B5A21">
        <w:rPr>
          <w:rFonts w:ascii="Arial" w:hAnsi="Arial" w:cs="Arial"/>
          <w:iCs/>
          <w:sz w:val="24"/>
          <w:szCs w:val="24"/>
          <w:lang w:val="es-ES"/>
        </w:rPr>
        <w:t>Por la cual se dictan normas orientadas a fortalecer los mecanismos</w:t>
      </w:r>
      <w:r w:rsidRPr="005B5A21">
        <w:rPr>
          <w:rFonts w:ascii="Arial" w:hAnsi="Arial" w:cs="Arial"/>
          <w:sz w:val="24"/>
          <w:szCs w:val="24"/>
          <w:lang w:val="es-ES" w:eastAsia="es-ES"/>
        </w:rPr>
        <w:t xml:space="preserve"> </w:t>
      </w:r>
      <w:r w:rsidRPr="005B5A21">
        <w:rPr>
          <w:rFonts w:ascii="Arial" w:hAnsi="Arial" w:cs="Arial"/>
          <w:iCs/>
          <w:sz w:val="24"/>
          <w:szCs w:val="24"/>
          <w:lang w:val="es-ES"/>
        </w:rPr>
        <w:t>de prevención, investigación y sanción de actos de corrupción y la efectividad del control</w:t>
      </w:r>
      <w:r w:rsidRPr="005B5A21">
        <w:rPr>
          <w:rFonts w:ascii="Arial" w:hAnsi="Arial" w:cs="Arial"/>
          <w:sz w:val="24"/>
          <w:szCs w:val="24"/>
          <w:lang w:val="es-ES" w:eastAsia="es-ES"/>
        </w:rPr>
        <w:t xml:space="preserve"> </w:t>
      </w:r>
      <w:r w:rsidRPr="005B5A21">
        <w:rPr>
          <w:rFonts w:ascii="Arial" w:hAnsi="Arial" w:cs="Arial"/>
          <w:iCs/>
          <w:sz w:val="24"/>
          <w:szCs w:val="24"/>
          <w:lang w:val="es-ES"/>
        </w:rPr>
        <w:t>de la gestión pública”</w:t>
      </w:r>
      <w:r w:rsidRPr="005B5A21">
        <w:rPr>
          <w:rFonts w:ascii="Arial" w:hAnsi="Arial" w:cs="Arial"/>
          <w:sz w:val="24"/>
          <w:szCs w:val="24"/>
          <w:lang w:val="es-ES" w:eastAsia="es-ES"/>
        </w:rPr>
        <w:t>.</w:t>
      </w:r>
    </w:p>
    <w:p w14:paraId="616906E9" w14:textId="77777777" w:rsidR="00716C32" w:rsidRPr="007C5E84" w:rsidRDefault="00716C32" w:rsidP="00716C32">
      <w:pPr>
        <w:spacing w:after="0"/>
        <w:jc w:val="both"/>
        <w:rPr>
          <w:rFonts w:ascii="Arial" w:hAnsi="Arial" w:cs="Arial"/>
          <w:color w:val="000000"/>
          <w:sz w:val="24"/>
          <w:szCs w:val="24"/>
        </w:rPr>
      </w:pPr>
    </w:p>
    <w:p w14:paraId="153AF615" w14:textId="77777777" w:rsidR="00716C32" w:rsidRPr="00EF5DD8" w:rsidRDefault="00716C32" w:rsidP="00716C32">
      <w:pPr>
        <w:pStyle w:val="Prrafodelista"/>
        <w:numPr>
          <w:ilvl w:val="0"/>
          <w:numId w:val="4"/>
        </w:numPr>
        <w:spacing w:after="0" w:line="259" w:lineRule="auto"/>
        <w:jc w:val="both"/>
        <w:rPr>
          <w:rFonts w:ascii="Arial" w:hAnsi="Arial" w:cs="Arial"/>
          <w:color w:val="000000"/>
          <w:sz w:val="24"/>
          <w:szCs w:val="24"/>
        </w:rPr>
      </w:pPr>
      <w:r w:rsidRPr="007C5E84">
        <w:rPr>
          <w:rFonts w:ascii="Arial" w:hAnsi="Arial" w:cs="Arial"/>
          <w:b/>
          <w:color w:val="000000"/>
          <w:sz w:val="24"/>
          <w:szCs w:val="24"/>
        </w:rPr>
        <w:t>Decreto 648 de 2017</w:t>
      </w:r>
      <w:r w:rsidRPr="007C5E84">
        <w:rPr>
          <w:rFonts w:ascii="Arial" w:hAnsi="Arial" w:cs="Arial"/>
          <w:color w:val="000000"/>
          <w:sz w:val="24"/>
          <w:szCs w:val="24"/>
        </w:rPr>
        <w:t xml:space="preserve"> </w:t>
      </w:r>
      <w:r w:rsidRPr="00F84192">
        <w:rPr>
          <w:rFonts w:ascii="Arial" w:hAnsi="Arial" w:cs="Arial"/>
          <w:sz w:val="24"/>
          <w:szCs w:val="24"/>
        </w:rPr>
        <w:t>Por el cual se modifica y adiciona el Decreto 1083 de 2015, Reglamentario Único del Sector de la Función Pública</w:t>
      </w:r>
      <w:r>
        <w:rPr>
          <w:rFonts w:ascii="Arial" w:hAnsi="Arial" w:cs="Arial"/>
          <w:sz w:val="24"/>
          <w:szCs w:val="24"/>
        </w:rPr>
        <w:t>.</w:t>
      </w:r>
    </w:p>
    <w:p w14:paraId="11FF4A84" w14:textId="77777777" w:rsidR="00716C32" w:rsidRPr="00EF5DD8" w:rsidRDefault="00716C32" w:rsidP="00716C32">
      <w:pPr>
        <w:pStyle w:val="Prrafodelista"/>
        <w:spacing w:after="0" w:line="259" w:lineRule="auto"/>
        <w:jc w:val="both"/>
        <w:rPr>
          <w:rFonts w:ascii="Arial" w:hAnsi="Arial" w:cs="Arial"/>
          <w:color w:val="000000"/>
          <w:sz w:val="24"/>
          <w:szCs w:val="24"/>
        </w:rPr>
      </w:pPr>
    </w:p>
    <w:p w14:paraId="52DE4485" w14:textId="56A9E6CB" w:rsidR="00B53C7E" w:rsidRPr="000B43CF" w:rsidRDefault="00716C32" w:rsidP="000B43CF">
      <w:pPr>
        <w:numPr>
          <w:ilvl w:val="0"/>
          <w:numId w:val="4"/>
        </w:numPr>
        <w:autoSpaceDE w:val="0"/>
        <w:autoSpaceDN w:val="0"/>
        <w:adjustRightInd w:val="0"/>
        <w:spacing w:after="0" w:line="240" w:lineRule="auto"/>
        <w:jc w:val="both"/>
        <w:rPr>
          <w:rFonts w:ascii="Arial" w:hAnsi="Arial" w:cs="Arial"/>
          <w:sz w:val="24"/>
          <w:szCs w:val="24"/>
        </w:rPr>
      </w:pPr>
      <w:r w:rsidRPr="00A753C2">
        <w:rPr>
          <w:rFonts w:ascii="Arial" w:hAnsi="Arial" w:cs="Arial"/>
          <w:b/>
          <w:sz w:val="24"/>
          <w:szCs w:val="24"/>
        </w:rPr>
        <w:t>Decreto 403 de</w:t>
      </w:r>
      <w:r>
        <w:rPr>
          <w:rFonts w:ascii="Arial" w:hAnsi="Arial" w:cs="Arial"/>
          <w:b/>
          <w:sz w:val="24"/>
          <w:szCs w:val="24"/>
        </w:rPr>
        <w:t xml:space="preserve">l 16 de marzo </w:t>
      </w:r>
      <w:r w:rsidRPr="00A753C2">
        <w:rPr>
          <w:rFonts w:ascii="Arial" w:hAnsi="Arial" w:cs="Arial"/>
          <w:b/>
          <w:sz w:val="24"/>
          <w:szCs w:val="24"/>
        </w:rPr>
        <w:t>de 2020</w:t>
      </w:r>
      <w:r w:rsidRPr="00A753C2">
        <w:rPr>
          <w:rFonts w:ascii="Arial" w:hAnsi="Arial" w:cs="Arial"/>
          <w:sz w:val="24"/>
          <w:szCs w:val="24"/>
          <w:lang w:val="es-MX"/>
        </w:rPr>
        <w:t xml:space="preserve"> “Por el cual se dictan normas para la correcta implementación del acto Legislativo 04 de 2019 y el fortalecimiento del control Fiscal”</w:t>
      </w:r>
      <w:r w:rsidRPr="00A753C2">
        <w:rPr>
          <w:rFonts w:ascii="Arial" w:hAnsi="Arial" w:cs="Arial"/>
          <w:sz w:val="24"/>
          <w:szCs w:val="24"/>
        </w:rPr>
        <w:t>.</w:t>
      </w:r>
    </w:p>
    <w:p w14:paraId="57221DCE" w14:textId="585C57C4" w:rsidR="00B53C7E" w:rsidRDefault="00B53C7E" w:rsidP="00C656F3">
      <w:pPr>
        <w:pStyle w:val="Prrafodelista"/>
        <w:numPr>
          <w:ilvl w:val="0"/>
          <w:numId w:val="4"/>
        </w:numPr>
        <w:spacing w:after="0" w:line="259" w:lineRule="auto"/>
        <w:jc w:val="both"/>
        <w:rPr>
          <w:rFonts w:ascii="Arial" w:hAnsi="Arial" w:cs="Arial"/>
          <w:sz w:val="24"/>
          <w:szCs w:val="24"/>
        </w:rPr>
      </w:pPr>
      <w:r w:rsidRPr="00B53C7E">
        <w:rPr>
          <w:rFonts w:ascii="Arial" w:hAnsi="Arial" w:cs="Arial"/>
          <w:b/>
          <w:bCs/>
          <w:sz w:val="24"/>
          <w:szCs w:val="24"/>
        </w:rPr>
        <w:lastRenderedPageBreak/>
        <w:t xml:space="preserve">Resolución 0130 del </w:t>
      </w:r>
      <w:r w:rsidR="002E70BC">
        <w:rPr>
          <w:rFonts w:ascii="Arial" w:hAnsi="Arial" w:cs="Arial"/>
          <w:b/>
          <w:bCs/>
          <w:sz w:val="24"/>
          <w:szCs w:val="24"/>
        </w:rPr>
        <w:t xml:space="preserve">02 de febrero de </w:t>
      </w:r>
      <w:r w:rsidRPr="00B53C7E">
        <w:rPr>
          <w:rFonts w:ascii="Arial" w:hAnsi="Arial" w:cs="Arial"/>
          <w:b/>
          <w:bCs/>
          <w:sz w:val="24"/>
          <w:szCs w:val="24"/>
        </w:rPr>
        <w:t>2024</w:t>
      </w:r>
      <w:r>
        <w:rPr>
          <w:rFonts w:ascii="Arial" w:hAnsi="Arial" w:cs="Arial"/>
          <w:sz w:val="24"/>
          <w:szCs w:val="24"/>
        </w:rPr>
        <w:t xml:space="preserve"> “Por medio de la cual se establecen los parámetros y criterios para la elaboración, reporte, seguimiento y evaluación de los planes de mejoramiento de los sujetos de Vigilancia y Control Fiscal de la Contraloría Distrital de Medellín”</w:t>
      </w:r>
      <w:r w:rsidR="00473414">
        <w:rPr>
          <w:rFonts w:ascii="Arial" w:hAnsi="Arial" w:cs="Arial"/>
          <w:sz w:val="24"/>
          <w:szCs w:val="24"/>
        </w:rPr>
        <w:t>.</w:t>
      </w:r>
    </w:p>
    <w:p w14:paraId="32BC057F" w14:textId="77777777" w:rsidR="00473414" w:rsidRPr="00473414" w:rsidRDefault="00473414" w:rsidP="00473414">
      <w:pPr>
        <w:pStyle w:val="Prrafodelista"/>
        <w:rPr>
          <w:rFonts w:ascii="Arial" w:hAnsi="Arial" w:cs="Arial"/>
          <w:sz w:val="24"/>
          <w:szCs w:val="24"/>
        </w:rPr>
      </w:pPr>
    </w:p>
    <w:p w14:paraId="699FCE58" w14:textId="4E241FE8" w:rsidR="00473414" w:rsidRPr="00473414" w:rsidRDefault="00473414" w:rsidP="00C656F3">
      <w:pPr>
        <w:pStyle w:val="Prrafodelista"/>
        <w:numPr>
          <w:ilvl w:val="0"/>
          <w:numId w:val="4"/>
        </w:numPr>
        <w:spacing w:after="0" w:line="259" w:lineRule="auto"/>
        <w:jc w:val="both"/>
        <w:rPr>
          <w:rFonts w:ascii="Arial" w:hAnsi="Arial" w:cs="Arial"/>
          <w:b/>
          <w:bCs/>
          <w:sz w:val="24"/>
          <w:szCs w:val="24"/>
        </w:rPr>
      </w:pPr>
      <w:r w:rsidRPr="00473414">
        <w:rPr>
          <w:rFonts w:ascii="Arial" w:hAnsi="Arial" w:cs="Arial"/>
          <w:b/>
          <w:bCs/>
          <w:sz w:val="24"/>
          <w:szCs w:val="24"/>
        </w:rPr>
        <w:t>Resolución 0460 del 24 de abril de 2024</w:t>
      </w:r>
      <w:r>
        <w:rPr>
          <w:rFonts w:ascii="Arial" w:hAnsi="Arial" w:cs="Arial"/>
          <w:b/>
          <w:bCs/>
          <w:sz w:val="24"/>
          <w:szCs w:val="24"/>
        </w:rPr>
        <w:t xml:space="preserve"> </w:t>
      </w:r>
      <w:r w:rsidRPr="00473414">
        <w:rPr>
          <w:rFonts w:ascii="Arial" w:hAnsi="Arial" w:cs="Arial"/>
          <w:sz w:val="24"/>
          <w:szCs w:val="24"/>
        </w:rPr>
        <w:t>“Por medio de la cual se expide la versión 11 sobre la Rendición y Revisión de la Cuenta e Informes para el Distrito Especial de Ciencia, Tecnología e Innovación de Medellín y sus entidades descentralizadas sobre las cuales la Contraloría Distrital de Medellín ejerce vigilancia y control fiscal”.</w:t>
      </w:r>
    </w:p>
    <w:p w14:paraId="758AC1E2" w14:textId="77777777" w:rsidR="00716C32" w:rsidRPr="00A5776B" w:rsidRDefault="00716C32" w:rsidP="00716C32">
      <w:pPr>
        <w:spacing w:after="0"/>
        <w:jc w:val="both"/>
      </w:pPr>
    </w:p>
    <w:p w14:paraId="673CFAB4" w14:textId="3F8EEB4F" w:rsidR="00716C32" w:rsidRPr="00373D99" w:rsidRDefault="00716C32" w:rsidP="00716C32">
      <w:pPr>
        <w:numPr>
          <w:ilvl w:val="0"/>
          <w:numId w:val="2"/>
        </w:numPr>
        <w:spacing w:after="0"/>
        <w:jc w:val="both"/>
        <w:rPr>
          <w:rFonts w:ascii="Arial" w:hAnsi="Arial" w:cs="Arial"/>
          <w:b/>
          <w:szCs w:val="20"/>
          <w:bdr w:val="none" w:sz="0" w:space="0" w:color="auto" w:frame="1"/>
        </w:rPr>
      </w:pPr>
      <w:r w:rsidRPr="00373D99">
        <w:rPr>
          <w:rFonts w:ascii="Arial" w:hAnsi="Arial" w:cs="Arial"/>
          <w:b/>
          <w:szCs w:val="20"/>
          <w:bdr w:val="none" w:sz="0" w:space="0" w:color="auto" w:frame="1"/>
        </w:rPr>
        <w:t>OBJETIVO</w:t>
      </w:r>
      <w:r w:rsidR="00131E3B">
        <w:rPr>
          <w:rFonts w:ascii="Arial" w:hAnsi="Arial" w:cs="Arial"/>
          <w:b/>
          <w:szCs w:val="20"/>
          <w:bdr w:val="none" w:sz="0" w:space="0" w:color="auto" w:frame="1"/>
        </w:rPr>
        <w:t xml:space="preserve"> Y ALCANCE </w:t>
      </w:r>
    </w:p>
    <w:p w14:paraId="296AC90C" w14:textId="77777777" w:rsidR="00716C32" w:rsidRPr="00373D99" w:rsidRDefault="00716C32" w:rsidP="00716C32">
      <w:pPr>
        <w:pStyle w:val="NormalWeb"/>
        <w:shd w:val="clear" w:color="auto" w:fill="FFFFFF"/>
        <w:spacing w:before="0" w:beforeAutospacing="0" w:after="0" w:afterAutospacing="0" w:line="360" w:lineRule="atLeast"/>
        <w:ind w:left="360"/>
        <w:jc w:val="both"/>
        <w:textAlignment w:val="baseline"/>
        <w:rPr>
          <w:rFonts w:ascii="Arial" w:hAnsi="Arial" w:cs="Arial"/>
          <w:b/>
          <w:szCs w:val="20"/>
          <w:bdr w:val="none" w:sz="0" w:space="0" w:color="auto" w:frame="1"/>
        </w:rPr>
      </w:pPr>
    </w:p>
    <w:p w14:paraId="41AFBF0B" w14:textId="2A3A9145" w:rsidR="00677ECD" w:rsidRDefault="00716C32" w:rsidP="00677ECD">
      <w:pPr>
        <w:spacing w:after="0"/>
        <w:jc w:val="both"/>
        <w:rPr>
          <w:rFonts w:ascii="Arial" w:hAnsi="Arial" w:cs="Arial"/>
          <w:color w:val="000000"/>
          <w:sz w:val="24"/>
          <w:szCs w:val="24"/>
        </w:rPr>
      </w:pPr>
      <w:r w:rsidRPr="003222DC">
        <w:rPr>
          <w:rFonts w:ascii="Arial" w:hAnsi="Arial" w:cs="Arial"/>
          <w:color w:val="000000"/>
          <w:sz w:val="24"/>
          <w:szCs w:val="24"/>
        </w:rPr>
        <w:t xml:space="preserve">Realizar seguimiento </w:t>
      </w:r>
      <w:r w:rsidR="00BC3788">
        <w:rPr>
          <w:rFonts w:ascii="Arial" w:hAnsi="Arial" w:cs="Arial"/>
          <w:color w:val="000000"/>
          <w:sz w:val="24"/>
          <w:szCs w:val="24"/>
        </w:rPr>
        <w:t xml:space="preserve">y verificación </w:t>
      </w:r>
      <w:r>
        <w:rPr>
          <w:rFonts w:ascii="Arial" w:hAnsi="Arial" w:cs="Arial"/>
          <w:color w:val="000000"/>
          <w:sz w:val="24"/>
          <w:szCs w:val="24"/>
        </w:rPr>
        <w:t>de</w:t>
      </w:r>
      <w:r w:rsidR="00BC3788">
        <w:rPr>
          <w:rFonts w:ascii="Arial" w:hAnsi="Arial" w:cs="Arial"/>
          <w:color w:val="000000"/>
          <w:sz w:val="24"/>
          <w:szCs w:val="24"/>
        </w:rPr>
        <w:t>l</w:t>
      </w:r>
      <w:r w:rsidRPr="003222DC">
        <w:rPr>
          <w:rFonts w:ascii="Arial" w:hAnsi="Arial" w:cs="Arial"/>
          <w:color w:val="000000"/>
          <w:sz w:val="24"/>
          <w:szCs w:val="24"/>
        </w:rPr>
        <w:t xml:space="preserve"> cumplimiento de las acciones </w:t>
      </w:r>
      <w:r>
        <w:rPr>
          <w:rFonts w:ascii="Arial" w:hAnsi="Arial" w:cs="Arial"/>
          <w:color w:val="000000"/>
          <w:sz w:val="24"/>
          <w:szCs w:val="24"/>
        </w:rPr>
        <w:t xml:space="preserve">planteadas por la </w:t>
      </w:r>
      <w:r w:rsidRPr="003222DC">
        <w:rPr>
          <w:rFonts w:ascii="Arial" w:hAnsi="Arial" w:cs="Arial"/>
          <w:color w:val="000000"/>
          <w:sz w:val="24"/>
          <w:szCs w:val="24"/>
        </w:rPr>
        <w:t xml:space="preserve">Institución Universitaria Pascual Bravo en </w:t>
      </w:r>
      <w:r w:rsidR="00A5303B">
        <w:rPr>
          <w:rFonts w:ascii="Arial" w:hAnsi="Arial" w:cs="Arial"/>
          <w:color w:val="000000"/>
          <w:sz w:val="24"/>
          <w:szCs w:val="24"/>
        </w:rPr>
        <w:t>el</w:t>
      </w:r>
      <w:r w:rsidRPr="003222DC">
        <w:rPr>
          <w:rFonts w:ascii="Arial" w:hAnsi="Arial" w:cs="Arial"/>
          <w:color w:val="000000"/>
          <w:sz w:val="24"/>
          <w:szCs w:val="24"/>
        </w:rPr>
        <w:t xml:space="preserve"> </w:t>
      </w:r>
      <w:r>
        <w:rPr>
          <w:rFonts w:ascii="Arial" w:hAnsi="Arial" w:cs="Arial"/>
          <w:sz w:val="24"/>
          <w:szCs w:val="24"/>
        </w:rPr>
        <w:t xml:space="preserve">Plan de Mejoramiento producto de </w:t>
      </w:r>
      <w:r w:rsidR="00C656F3">
        <w:rPr>
          <w:rFonts w:ascii="Arial" w:hAnsi="Arial" w:cs="Arial"/>
          <w:sz w:val="24"/>
          <w:szCs w:val="24"/>
        </w:rPr>
        <w:t xml:space="preserve">la </w:t>
      </w:r>
      <w:r w:rsidR="00C656F3" w:rsidRPr="00BB2D30">
        <w:rPr>
          <w:rFonts w:ascii="Arial" w:hAnsi="Arial" w:cs="Arial"/>
          <w:sz w:val="24"/>
          <w:szCs w:val="24"/>
        </w:rPr>
        <w:t>Auditoría Financiera y de Gestión</w:t>
      </w:r>
      <w:r w:rsidR="00F47614">
        <w:rPr>
          <w:rFonts w:ascii="Arial" w:hAnsi="Arial" w:cs="Arial"/>
          <w:sz w:val="24"/>
          <w:szCs w:val="24"/>
        </w:rPr>
        <w:t>,</w:t>
      </w:r>
      <w:r w:rsidR="00C656F3" w:rsidRPr="00BB2D30">
        <w:rPr>
          <w:rFonts w:ascii="Arial" w:hAnsi="Arial" w:cs="Arial"/>
          <w:sz w:val="24"/>
          <w:szCs w:val="24"/>
        </w:rPr>
        <w:t xml:space="preserve"> </w:t>
      </w:r>
      <w:r w:rsidR="00C656F3">
        <w:rPr>
          <w:rFonts w:ascii="Arial" w:hAnsi="Arial" w:cs="Arial"/>
          <w:sz w:val="24"/>
          <w:szCs w:val="24"/>
        </w:rPr>
        <w:t>vigencia fiscal</w:t>
      </w:r>
      <w:r w:rsidR="002E0B0E">
        <w:rPr>
          <w:rFonts w:ascii="Arial" w:hAnsi="Arial" w:cs="Arial"/>
          <w:sz w:val="24"/>
          <w:szCs w:val="24"/>
        </w:rPr>
        <w:t xml:space="preserve"> </w:t>
      </w:r>
      <w:r w:rsidR="0062669B">
        <w:rPr>
          <w:rFonts w:ascii="Arial" w:hAnsi="Arial" w:cs="Arial"/>
          <w:sz w:val="24"/>
          <w:szCs w:val="24"/>
        </w:rPr>
        <w:t>202</w:t>
      </w:r>
      <w:r w:rsidR="000B43CF">
        <w:rPr>
          <w:rFonts w:ascii="Arial" w:hAnsi="Arial" w:cs="Arial"/>
          <w:sz w:val="24"/>
          <w:szCs w:val="24"/>
        </w:rPr>
        <w:t>3</w:t>
      </w:r>
      <w:r w:rsidR="0062669B">
        <w:rPr>
          <w:rFonts w:ascii="Arial" w:hAnsi="Arial" w:cs="Arial"/>
          <w:sz w:val="24"/>
          <w:szCs w:val="24"/>
        </w:rPr>
        <w:t>.</w:t>
      </w:r>
      <w:r w:rsidR="00131E3B" w:rsidRPr="00131E3B">
        <w:rPr>
          <w:rFonts w:ascii="Arial" w:hAnsi="Arial" w:cs="Arial"/>
          <w:color w:val="000000"/>
          <w:sz w:val="24"/>
          <w:szCs w:val="24"/>
        </w:rPr>
        <w:t xml:space="preserve"> </w:t>
      </w:r>
    </w:p>
    <w:p w14:paraId="68345577" w14:textId="77777777" w:rsidR="00677ECD" w:rsidRDefault="00677ECD" w:rsidP="00677ECD">
      <w:pPr>
        <w:spacing w:after="0"/>
        <w:jc w:val="both"/>
        <w:rPr>
          <w:rFonts w:ascii="Arial" w:hAnsi="Arial" w:cs="Arial"/>
          <w:color w:val="000000"/>
          <w:sz w:val="24"/>
          <w:szCs w:val="24"/>
        </w:rPr>
      </w:pPr>
    </w:p>
    <w:p w14:paraId="6628FC7D" w14:textId="2D44A715" w:rsidR="00716C32" w:rsidRPr="00F47614" w:rsidRDefault="00716C32" w:rsidP="00F47614">
      <w:pPr>
        <w:pStyle w:val="Prrafodelista"/>
        <w:numPr>
          <w:ilvl w:val="0"/>
          <w:numId w:val="2"/>
        </w:numPr>
        <w:spacing w:after="0"/>
        <w:jc w:val="both"/>
        <w:rPr>
          <w:rFonts w:ascii="Arial" w:eastAsia="Times New Roman" w:hAnsi="Arial" w:cs="Arial"/>
          <w:b/>
          <w:sz w:val="24"/>
          <w:szCs w:val="20"/>
          <w:lang w:eastAsia="es-CO"/>
        </w:rPr>
      </w:pPr>
      <w:r w:rsidRPr="00F47614">
        <w:rPr>
          <w:rFonts w:ascii="Arial" w:eastAsia="Times New Roman" w:hAnsi="Arial" w:cs="Arial"/>
          <w:b/>
          <w:sz w:val="24"/>
          <w:szCs w:val="20"/>
          <w:lang w:eastAsia="es-CO"/>
        </w:rPr>
        <w:t>METODOLOGÍA</w:t>
      </w:r>
    </w:p>
    <w:p w14:paraId="4D6B44C4" w14:textId="77777777" w:rsidR="00716C32" w:rsidRDefault="00716C32" w:rsidP="00716C32">
      <w:pPr>
        <w:pStyle w:val="Prrafodelista"/>
        <w:shd w:val="clear" w:color="auto" w:fill="FFFFFF"/>
        <w:spacing w:after="0"/>
        <w:ind w:left="0"/>
        <w:jc w:val="both"/>
        <w:rPr>
          <w:rFonts w:ascii="Arial" w:eastAsia="Times New Roman" w:hAnsi="Arial" w:cs="Arial"/>
          <w:b/>
          <w:sz w:val="24"/>
          <w:szCs w:val="20"/>
          <w:lang w:eastAsia="es-CO"/>
        </w:rPr>
      </w:pPr>
    </w:p>
    <w:p w14:paraId="2739E8A0" w14:textId="30C5A1B6" w:rsidR="00716C32" w:rsidRPr="00565783" w:rsidRDefault="00716C32" w:rsidP="00716C32">
      <w:pPr>
        <w:pStyle w:val="Prrafodelista"/>
        <w:shd w:val="clear" w:color="auto" w:fill="FFFFFF"/>
        <w:spacing w:after="0"/>
        <w:ind w:left="0"/>
        <w:jc w:val="both"/>
        <w:rPr>
          <w:rFonts w:ascii="Arial" w:hAnsi="Arial" w:cs="Arial"/>
          <w:sz w:val="24"/>
          <w:szCs w:val="24"/>
          <w:lang w:eastAsia="es-ES"/>
        </w:rPr>
      </w:pPr>
      <w:r w:rsidRPr="00565783">
        <w:rPr>
          <w:rFonts w:ascii="Arial" w:hAnsi="Arial" w:cs="Arial"/>
          <w:sz w:val="24"/>
          <w:szCs w:val="24"/>
        </w:rPr>
        <w:t xml:space="preserve">De conformidad con las normas 2200 y 2201 del marco Internacional para el ejercicio profesional de la </w:t>
      </w:r>
      <w:r w:rsidR="00955E1B" w:rsidRPr="00565783">
        <w:rPr>
          <w:rFonts w:ascii="Arial" w:hAnsi="Arial" w:cs="Arial"/>
          <w:sz w:val="24"/>
          <w:szCs w:val="24"/>
        </w:rPr>
        <w:t>auditoría</w:t>
      </w:r>
      <w:r w:rsidRPr="00565783">
        <w:rPr>
          <w:rFonts w:ascii="Arial" w:hAnsi="Arial" w:cs="Arial"/>
          <w:sz w:val="24"/>
          <w:szCs w:val="24"/>
        </w:rPr>
        <w:t xml:space="preserve"> interna IIA, se empleó los siguientes procedimientos de validación</w:t>
      </w:r>
      <w:r w:rsidRPr="00565783">
        <w:rPr>
          <w:rFonts w:ascii="Arial" w:hAnsi="Arial" w:cs="Arial"/>
          <w:sz w:val="24"/>
          <w:szCs w:val="24"/>
          <w:lang w:eastAsia="es-ES"/>
        </w:rPr>
        <w:t>:</w:t>
      </w:r>
    </w:p>
    <w:p w14:paraId="739DF84C" w14:textId="77777777" w:rsidR="00716C32" w:rsidRPr="005B5A21" w:rsidRDefault="00716C32" w:rsidP="00716C32">
      <w:pPr>
        <w:autoSpaceDE w:val="0"/>
        <w:autoSpaceDN w:val="0"/>
        <w:adjustRightInd w:val="0"/>
        <w:spacing w:after="0" w:line="240" w:lineRule="auto"/>
        <w:jc w:val="both"/>
        <w:rPr>
          <w:rFonts w:ascii="Arial" w:hAnsi="Arial" w:cs="Arial"/>
          <w:color w:val="000000"/>
          <w:sz w:val="24"/>
          <w:szCs w:val="24"/>
          <w:lang w:val="es-ES"/>
        </w:rPr>
      </w:pPr>
    </w:p>
    <w:p w14:paraId="0E4B61F7" w14:textId="38E9064B" w:rsidR="00716C32" w:rsidRPr="000748A5" w:rsidRDefault="00716C32" w:rsidP="00716C32">
      <w:pPr>
        <w:pStyle w:val="Prrafodelista"/>
        <w:numPr>
          <w:ilvl w:val="0"/>
          <w:numId w:val="7"/>
        </w:numPr>
        <w:autoSpaceDE w:val="0"/>
        <w:autoSpaceDN w:val="0"/>
        <w:adjustRightInd w:val="0"/>
        <w:spacing w:after="0" w:line="240" w:lineRule="auto"/>
        <w:jc w:val="both"/>
        <w:rPr>
          <w:rFonts w:ascii="Arial" w:hAnsi="Arial" w:cs="Arial"/>
          <w:sz w:val="24"/>
          <w:szCs w:val="24"/>
          <w:lang w:val="es-ES" w:eastAsia="es-ES"/>
        </w:rPr>
      </w:pPr>
      <w:r w:rsidRPr="005B5A21">
        <w:rPr>
          <w:rFonts w:ascii="Arial" w:hAnsi="Arial" w:cs="Arial"/>
          <w:sz w:val="24"/>
          <w:szCs w:val="24"/>
        </w:rPr>
        <w:t>Aplicación de las Normas Internacionales para el Ejercicio Profesional de la Auditoría Interna, en el cual se incluyó: la planeación, ejecución, gestión de riesgos, generación y comunicación del informe, las cuales permitirán contribuir al mejoramiento del Sistema de Control Interno.</w:t>
      </w:r>
    </w:p>
    <w:p w14:paraId="5EA34742" w14:textId="77777777" w:rsidR="000748A5" w:rsidRPr="005B5A21" w:rsidRDefault="000748A5" w:rsidP="000748A5">
      <w:pPr>
        <w:pStyle w:val="Prrafodelista"/>
        <w:autoSpaceDE w:val="0"/>
        <w:autoSpaceDN w:val="0"/>
        <w:adjustRightInd w:val="0"/>
        <w:spacing w:after="0" w:line="240" w:lineRule="auto"/>
        <w:jc w:val="both"/>
        <w:rPr>
          <w:rFonts w:ascii="Arial" w:hAnsi="Arial" w:cs="Arial"/>
          <w:sz w:val="24"/>
          <w:szCs w:val="24"/>
          <w:lang w:val="es-ES" w:eastAsia="es-ES"/>
        </w:rPr>
      </w:pPr>
    </w:p>
    <w:p w14:paraId="7CF9F900" w14:textId="1B0D18EF" w:rsidR="00716C32" w:rsidRPr="001E0AA8" w:rsidRDefault="00716C32" w:rsidP="001E0AA8">
      <w:pPr>
        <w:pStyle w:val="Prrafodelista"/>
        <w:numPr>
          <w:ilvl w:val="0"/>
          <w:numId w:val="7"/>
        </w:numPr>
        <w:autoSpaceDE w:val="0"/>
        <w:autoSpaceDN w:val="0"/>
        <w:adjustRightInd w:val="0"/>
        <w:spacing w:after="0" w:line="240" w:lineRule="auto"/>
        <w:jc w:val="both"/>
        <w:rPr>
          <w:rFonts w:ascii="Arial" w:hAnsi="Arial" w:cs="Arial"/>
          <w:sz w:val="24"/>
          <w:szCs w:val="20"/>
          <w:lang w:val="es-ES" w:eastAsia="es-ES"/>
        </w:rPr>
      </w:pPr>
      <w:r w:rsidRPr="005B5A21">
        <w:rPr>
          <w:rFonts w:ascii="Arial" w:hAnsi="Arial" w:cs="Arial"/>
          <w:sz w:val="24"/>
          <w:szCs w:val="20"/>
          <w:lang w:val="es-ES" w:eastAsia="es-ES"/>
        </w:rPr>
        <w:t>Solicitud de informac</w:t>
      </w:r>
      <w:r w:rsidRPr="001E0AA8">
        <w:rPr>
          <w:rFonts w:ascii="Arial" w:hAnsi="Arial" w:cs="Arial"/>
          <w:sz w:val="24"/>
          <w:szCs w:val="20"/>
          <w:lang w:val="es-ES" w:eastAsia="es-ES"/>
        </w:rPr>
        <w:t>ión y soportes al área responsable.</w:t>
      </w:r>
    </w:p>
    <w:p w14:paraId="1CD25EA7" w14:textId="77777777" w:rsidR="00716C32" w:rsidRDefault="00716C32" w:rsidP="00716C32">
      <w:pPr>
        <w:pStyle w:val="Prrafodelista"/>
        <w:numPr>
          <w:ilvl w:val="0"/>
          <w:numId w:val="7"/>
        </w:numPr>
        <w:autoSpaceDE w:val="0"/>
        <w:autoSpaceDN w:val="0"/>
        <w:adjustRightInd w:val="0"/>
        <w:spacing w:after="0" w:line="240" w:lineRule="auto"/>
        <w:jc w:val="both"/>
        <w:rPr>
          <w:rFonts w:ascii="Arial" w:hAnsi="Arial" w:cs="Arial"/>
          <w:sz w:val="24"/>
          <w:szCs w:val="20"/>
          <w:lang w:val="es-ES" w:eastAsia="es-ES"/>
        </w:rPr>
      </w:pPr>
      <w:r w:rsidRPr="005B5A21">
        <w:rPr>
          <w:rFonts w:ascii="Arial" w:hAnsi="Arial" w:cs="Arial"/>
          <w:sz w:val="24"/>
          <w:szCs w:val="20"/>
          <w:lang w:val="es-ES" w:eastAsia="es-ES"/>
        </w:rPr>
        <w:t>Análisis</w:t>
      </w:r>
      <w:r>
        <w:rPr>
          <w:rFonts w:ascii="Arial" w:hAnsi="Arial" w:cs="Arial"/>
          <w:sz w:val="24"/>
          <w:szCs w:val="20"/>
          <w:lang w:val="es-ES" w:eastAsia="es-ES"/>
        </w:rPr>
        <w:t xml:space="preserve">, </w:t>
      </w:r>
      <w:r w:rsidRPr="005B5A21">
        <w:rPr>
          <w:rFonts w:ascii="Arial" w:hAnsi="Arial" w:cs="Arial"/>
          <w:sz w:val="24"/>
          <w:szCs w:val="20"/>
          <w:lang w:val="es-ES" w:eastAsia="es-ES"/>
        </w:rPr>
        <w:t xml:space="preserve">criticidad </w:t>
      </w:r>
      <w:r>
        <w:rPr>
          <w:rFonts w:ascii="Arial" w:hAnsi="Arial" w:cs="Arial"/>
          <w:sz w:val="24"/>
          <w:szCs w:val="20"/>
          <w:lang w:val="es-ES" w:eastAsia="es-ES"/>
        </w:rPr>
        <w:t xml:space="preserve">y verificación </w:t>
      </w:r>
      <w:r w:rsidRPr="005B5A21">
        <w:rPr>
          <w:rFonts w:ascii="Arial" w:hAnsi="Arial" w:cs="Arial"/>
          <w:sz w:val="24"/>
          <w:szCs w:val="20"/>
          <w:lang w:val="es-ES" w:eastAsia="es-ES"/>
        </w:rPr>
        <w:t>de la información allegada</w:t>
      </w:r>
      <w:r>
        <w:rPr>
          <w:rFonts w:ascii="Arial" w:hAnsi="Arial" w:cs="Arial"/>
          <w:sz w:val="24"/>
          <w:szCs w:val="20"/>
          <w:lang w:val="es-ES" w:eastAsia="es-ES"/>
        </w:rPr>
        <w:t>.</w:t>
      </w:r>
    </w:p>
    <w:p w14:paraId="4D85E4A4" w14:textId="7CF2DF26" w:rsidR="00716C32" w:rsidRDefault="00716C32" w:rsidP="00716C32">
      <w:pPr>
        <w:pStyle w:val="Prrafodelista"/>
        <w:numPr>
          <w:ilvl w:val="0"/>
          <w:numId w:val="7"/>
        </w:numPr>
        <w:autoSpaceDE w:val="0"/>
        <w:autoSpaceDN w:val="0"/>
        <w:adjustRightInd w:val="0"/>
        <w:spacing w:after="0" w:line="240" w:lineRule="auto"/>
        <w:jc w:val="both"/>
        <w:rPr>
          <w:rFonts w:ascii="Arial" w:hAnsi="Arial" w:cs="Arial"/>
          <w:sz w:val="24"/>
          <w:szCs w:val="20"/>
          <w:lang w:val="es-ES" w:eastAsia="es-ES"/>
        </w:rPr>
      </w:pPr>
      <w:r w:rsidRPr="0011492F">
        <w:rPr>
          <w:rFonts w:ascii="Arial" w:hAnsi="Arial" w:cs="Arial"/>
          <w:color w:val="000000"/>
          <w:sz w:val="24"/>
          <w:szCs w:val="24"/>
        </w:rPr>
        <w:t>Diligenciamiento d</w:t>
      </w:r>
      <w:r w:rsidR="00BF1B92">
        <w:rPr>
          <w:rFonts w:ascii="Arial" w:hAnsi="Arial" w:cs="Arial"/>
          <w:color w:val="000000"/>
          <w:sz w:val="24"/>
          <w:szCs w:val="24"/>
        </w:rPr>
        <w:t>e</w:t>
      </w:r>
      <w:r w:rsidRPr="0011492F">
        <w:rPr>
          <w:rFonts w:ascii="Arial" w:hAnsi="Arial" w:cs="Arial"/>
          <w:color w:val="000000"/>
          <w:sz w:val="24"/>
          <w:szCs w:val="24"/>
        </w:rPr>
        <w:t>l formato F-CF-RC-</w:t>
      </w:r>
      <w:r w:rsidR="00C656F3">
        <w:rPr>
          <w:rFonts w:ascii="Arial" w:hAnsi="Arial" w:cs="Arial"/>
          <w:color w:val="000000"/>
          <w:sz w:val="24"/>
          <w:szCs w:val="24"/>
        </w:rPr>
        <w:t>01</w:t>
      </w:r>
      <w:r w:rsidR="00932B8A">
        <w:rPr>
          <w:rFonts w:ascii="Arial" w:hAnsi="Arial" w:cs="Arial"/>
          <w:color w:val="000000"/>
          <w:sz w:val="24"/>
          <w:szCs w:val="24"/>
        </w:rPr>
        <w:t>8</w:t>
      </w:r>
      <w:r w:rsidR="00C656F3">
        <w:rPr>
          <w:rFonts w:ascii="Arial" w:hAnsi="Arial" w:cs="Arial"/>
          <w:color w:val="000000"/>
          <w:sz w:val="24"/>
          <w:szCs w:val="24"/>
        </w:rPr>
        <w:t xml:space="preserve"> versión 0</w:t>
      </w:r>
      <w:r w:rsidR="00932B8A">
        <w:rPr>
          <w:rFonts w:ascii="Arial" w:hAnsi="Arial" w:cs="Arial"/>
          <w:color w:val="000000"/>
          <w:sz w:val="24"/>
          <w:szCs w:val="24"/>
        </w:rPr>
        <w:t>3</w:t>
      </w:r>
      <w:r w:rsidRPr="0011492F">
        <w:rPr>
          <w:rFonts w:ascii="Arial" w:hAnsi="Arial" w:cs="Arial"/>
          <w:color w:val="000000"/>
          <w:sz w:val="24"/>
          <w:szCs w:val="24"/>
        </w:rPr>
        <w:t xml:space="preserve"> en el cual se registra los seguimientos (Cumplimiento de las acciones y efectividad) y las observaciones del auditor.</w:t>
      </w:r>
    </w:p>
    <w:p w14:paraId="24A1355B" w14:textId="6F6FFBB7" w:rsidR="00716C32" w:rsidRPr="0011492F" w:rsidRDefault="00716C32" w:rsidP="00716C32">
      <w:pPr>
        <w:pStyle w:val="Prrafodelista"/>
        <w:numPr>
          <w:ilvl w:val="0"/>
          <w:numId w:val="7"/>
        </w:numPr>
        <w:autoSpaceDE w:val="0"/>
        <w:autoSpaceDN w:val="0"/>
        <w:adjustRightInd w:val="0"/>
        <w:spacing w:after="0" w:line="240" w:lineRule="auto"/>
        <w:jc w:val="both"/>
        <w:rPr>
          <w:rFonts w:ascii="Arial" w:hAnsi="Arial" w:cs="Arial"/>
          <w:sz w:val="24"/>
          <w:szCs w:val="20"/>
          <w:lang w:val="es-ES" w:eastAsia="es-ES"/>
        </w:rPr>
      </w:pPr>
      <w:r w:rsidRPr="0011492F">
        <w:rPr>
          <w:rFonts w:ascii="Arial" w:hAnsi="Arial" w:cs="Arial"/>
          <w:color w:val="000000"/>
          <w:sz w:val="24"/>
          <w:szCs w:val="24"/>
        </w:rPr>
        <w:lastRenderedPageBreak/>
        <w:t>Rendición de</w:t>
      </w:r>
      <w:r w:rsidR="00C656F3">
        <w:rPr>
          <w:rFonts w:ascii="Arial" w:hAnsi="Arial" w:cs="Arial"/>
          <w:color w:val="000000"/>
          <w:sz w:val="24"/>
          <w:szCs w:val="24"/>
        </w:rPr>
        <w:t>l</w:t>
      </w:r>
      <w:r w:rsidRPr="0011492F">
        <w:rPr>
          <w:rFonts w:ascii="Arial" w:hAnsi="Arial" w:cs="Arial"/>
          <w:color w:val="000000"/>
          <w:sz w:val="24"/>
          <w:szCs w:val="24"/>
        </w:rPr>
        <w:t xml:space="preserve"> Plan de Mejoramiento Único en la plataforma Gestión Transparente de la Contraloría </w:t>
      </w:r>
      <w:r w:rsidR="008179A6">
        <w:rPr>
          <w:rFonts w:ascii="Arial" w:hAnsi="Arial" w:cs="Arial"/>
          <w:color w:val="000000"/>
          <w:sz w:val="24"/>
          <w:szCs w:val="24"/>
        </w:rPr>
        <w:t xml:space="preserve">Distrital </w:t>
      </w:r>
      <w:r w:rsidRPr="0011492F">
        <w:rPr>
          <w:rFonts w:ascii="Arial" w:hAnsi="Arial" w:cs="Arial"/>
          <w:color w:val="000000"/>
          <w:sz w:val="24"/>
          <w:szCs w:val="24"/>
        </w:rPr>
        <w:t>de Medellín según las fechas establecidas.</w:t>
      </w:r>
    </w:p>
    <w:p w14:paraId="5788AC5D" w14:textId="77777777" w:rsidR="00716C32" w:rsidRDefault="00716C32" w:rsidP="00716C32">
      <w:pPr>
        <w:pStyle w:val="Prrafodelista"/>
        <w:shd w:val="clear" w:color="auto" w:fill="FFFFFF"/>
        <w:spacing w:after="0"/>
        <w:jc w:val="both"/>
        <w:rPr>
          <w:rFonts w:ascii="Arial" w:eastAsia="Times New Roman" w:hAnsi="Arial" w:cs="Arial"/>
          <w:b/>
          <w:sz w:val="24"/>
          <w:szCs w:val="20"/>
          <w:lang w:eastAsia="es-CO"/>
        </w:rPr>
      </w:pPr>
    </w:p>
    <w:p w14:paraId="3149507D" w14:textId="77777777" w:rsidR="00716C32" w:rsidRDefault="00716C32" w:rsidP="00716C32">
      <w:pPr>
        <w:pStyle w:val="Prrafodelista"/>
        <w:numPr>
          <w:ilvl w:val="0"/>
          <w:numId w:val="2"/>
        </w:numPr>
        <w:shd w:val="clear" w:color="auto" w:fill="FFFFFF"/>
        <w:spacing w:after="0"/>
        <w:jc w:val="both"/>
        <w:rPr>
          <w:rFonts w:ascii="Arial" w:eastAsia="Times New Roman" w:hAnsi="Arial" w:cs="Arial"/>
          <w:b/>
          <w:sz w:val="24"/>
          <w:szCs w:val="20"/>
          <w:lang w:eastAsia="es-CO"/>
        </w:rPr>
      </w:pPr>
      <w:r w:rsidRPr="00373D99">
        <w:rPr>
          <w:rFonts w:ascii="Arial" w:eastAsia="Times New Roman" w:hAnsi="Arial" w:cs="Arial"/>
          <w:b/>
          <w:sz w:val="24"/>
          <w:szCs w:val="20"/>
          <w:lang w:eastAsia="es-CO"/>
        </w:rPr>
        <w:t>DESARROLLO</w:t>
      </w:r>
    </w:p>
    <w:p w14:paraId="64A1AA0B" w14:textId="77777777" w:rsidR="00716C32" w:rsidRDefault="00716C32" w:rsidP="00716C32">
      <w:pPr>
        <w:pStyle w:val="Prrafodelista"/>
        <w:shd w:val="clear" w:color="auto" w:fill="FFFFFF"/>
        <w:spacing w:after="0"/>
        <w:jc w:val="both"/>
        <w:rPr>
          <w:rFonts w:ascii="Arial" w:eastAsia="Times New Roman" w:hAnsi="Arial" w:cs="Arial"/>
          <w:b/>
          <w:sz w:val="24"/>
          <w:szCs w:val="20"/>
          <w:lang w:eastAsia="es-CO"/>
        </w:rPr>
      </w:pPr>
    </w:p>
    <w:p w14:paraId="290551A6" w14:textId="77777777" w:rsidR="00716C32" w:rsidRPr="000A14F2" w:rsidRDefault="00716C32" w:rsidP="00716C32">
      <w:pPr>
        <w:pStyle w:val="Prrafodelista"/>
        <w:numPr>
          <w:ilvl w:val="1"/>
          <w:numId w:val="8"/>
        </w:numPr>
        <w:shd w:val="clear" w:color="auto" w:fill="FFFFFF"/>
        <w:spacing w:after="0"/>
        <w:jc w:val="both"/>
        <w:rPr>
          <w:rFonts w:ascii="Arial" w:eastAsia="Times New Roman" w:hAnsi="Arial" w:cs="Arial"/>
          <w:b/>
          <w:sz w:val="24"/>
          <w:szCs w:val="20"/>
          <w:lang w:eastAsia="es-CO"/>
        </w:rPr>
      </w:pPr>
      <w:r w:rsidRPr="0011492F">
        <w:rPr>
          <w:rFonts w:ascii="Arial" w:hAnsi="Arial" w:cs="Arial"/>
          <w:b/>
          <w:sz w:val="24"/>
          <w:szCs w:val="20"/>
        </w:rPr>
        <w:t>RESULTADOS DEL SEGUIMIENTO</w:t>
      </w:r>
    </w:p>
    <w:p w14:paraId="4C1A0520" w14:textId="77777777" w:rsidR="00716C32" w:rsidRDefault="00716C32" w:rsidP="00716C32">
      <w:pPr>
        <w:pStyle w:val="Prrafodelista"/>
        <w:shd w:val="clear" w:color="auto" w:fill="FFFFFF"/>
        <w:spacing w:after="0"/>
        <w:ind w:left="0"/>
        <w:jc w:val="both"/>
        <w:rPr>
          <w:rFonts w:ascii="Arial" w:eastAsia="Times New Roman" w:hAnsi="Arial" w:cs="Arial"/>
          <w:b/>
          <w:sz w:val="24"/>
          <w:szCs w:val="20"/>
          <w:lang w:eastAsia="es-CO"/>
        </w:rPr>
      </w:pPr>
    </w:p>
    <w:p w14:paraId="1D4382D4" w14:textId="49712DC0" w:rsidR="00716C32" w:rsidRDefault="00716C32" w:rsidP="00716C32">
      <w:pPr>
        <w:spacing w:after="0"/>
        <w:jc w:val="both"/>
        <w:rPr>
          <w:rFonts w:ascii="Arial" w:hAnsi="Arial" w:cs="Arial"/>
          <w:sz w:val="24"/>
          <w:szCs w:val="24"/>
        </w:rPr>
      </w:pPr>
      <w:r>
        <w:rPr>
          <w:rFonts w:ascii="Arial" w:hAnsi="Arial" w:cs="Arial"/>
          <w:sz w:val="24"/>
          <w:szCs w:val="24"/>
        </w:rPr>
        <w:t xml:space="preserve">La </w:t>
      </w:r>
      <w:r w:rsidR="001F2FBD">
        <w:rPr>
          <w:rFonts w:ascii="Arial" w:hAnsi="Arial" w:cs="Arial"/>
          <w:sz w:val="24"/>
          <w:szCs w:val="24"/>
        </w:rPr>
        <w:t>Dirección</w:t>
      </w:r>
      <w:r>
        <w:rPr>
          <w:rFonts w:ascii="Arial" w:hAnsi="Arial" w:cs="Arial"/>
          <w:sz w:val="24"/>
          <w:szCs w:val="24"/>
        </w:rPr>
        <w:t xml:space="preserve"> de Evaluación y Control en cumplimiento de la Ley 87 de 1993, efectuó seguimiento a l</w:t>
      </w:r>
      <w:r w:rsidR="00C656F3">
        <w:rPr>
          <w:rFonts w:ascii="Arial" w:hAnsi="Arial" w:cs="Arial"/>
          <w:sz w:val="24"/>
          <w:szCs w:val="24"/>
        </w:rPr>
        <w:t xml:space="preserve">as acciones y objetivos </w:t>
      </w:r>
      <w:r w:rsidR="00FA0EF2">
        <w:rPr>
          <w:rFonts w:ascii="Arial" w:hAnsi="Arial" w:cs="Arial"/>
          <w:sz w:val="24"/>
          <w:szCs w:val="24"/>
        </w:rPr>
        <w:t xml:space="preserve">planteados </w:t>
      </w:r>
      <w:r w:rsidR="0097378C">
        <w:rPr>
          <w:rFonts w:ascii="Arial" w:hAnsi="Arial" w:cs="Arial"/>
          <w:sz w:val="24"/>
          <w:szCs w:val="24"/>
        </w:rPr>
        <w:t>en</w:t>
      </w:r>
      <w:r w:rsidR="00FA0EF2">
        <w:rPr>
          <w:rFonts w:ascii="Arial" w:hAnsi="Arial" w:cs="Arial"/>
          <w:sz w:val="24"/>
          <w:szCs w:val="24"/>
        </w:rPr>
        <w:t xml:space="preserve"> </w:t>
      </w:r>
      <w:r w:rsidR="00C91227">
        <w:rPr>
          <w:rFonts w:ascii="Arial" w:hAnsi="Arial" w:cs="Arial"/>
          <w:sz w:val="24"/>
          <w:szCs w:val="24"/>
        </w:rPr>
        <w:t>el</w:t>
      </w:r>
      <w:r w:rsidR="00FA0EF2">
        <w:rPr>
          <w:rFonts w:ascii="Arial" w:hAnsi="Arial" w:cs="Arial"/>
          <w:sz w:val="24"/>
          <w:szCs w:val="24"/>
        </w:rPr>
        <w:t xml:space="preserve"> </w:t>
      </w:r>
      <w:r>
        <w:rPr>
          <w:rFonts w:ascii="Arial" w:hAnsi="Arial" w:cs="Arial"/>
          <w:sz w:val="24"/>
          <w:szCs w:val="24"/>
        </w:rPr>
        <w:t>plan</w:t>
      </w:r>
      <w:r w:rsidR="00C91227">
        <w:rPr>
          <w:rFonts w:ascii="Arial" w:hAnsi="Arial" w:cs="Arial"/>
          <w:sz w:val="24"/>
          <w:szCs w:val="24"/>
        </w:rPr>
        <w:t xml:space="preserve"> </w:t>
      </w:r>
      <w:r>
        <w:rPr>
          <w:rFonts w:ascii="Arial" w:hAnsi="Arial" w:cs="Arial"/>
          <w:sz w:val="24"/>
          <w:szCs w:val="24"/>
        </w:rPr>
        <w:t xml:space="preserve">de </w:t>
      </w:r>
      <w:r w:rsidRPr="009F62FB">
        <w:rPr>
          <w:rFonts w:ascii="Arial" w:hAnsi="Arial" w:cs="Arial"/>
          <w:sz w:val="24"/>
          <w:szCs w:val="24"/>
        </w:rPr>
        <w:t>mejoramiento</w:t>
      </w:r>
      <w:r w:rsidR="0088044A" w:rsidRPr="009F62FB">
        <w:rPr>
          <w:rFonts w:ascii="Arial" w:hAnsi="Arial" w:cs="Arial"/>
          <w:sz w:val="24"/>
          <w:szCs w:val="24"/>
        </w:rPr>
        <w:t xml:space="preserve"> único correspondiente a la</w:t>
      </w:r>
      <w:r w:rsidR="00F941A5">
        <w:rPr>
          <w:rFonts w:ascii="Arial" w:hAnsi="Arial" w:cs="Arial"/>
          <w:sz w:val="24"/>
          <w:szCs w:val="24"/>
        </w:rPr>
        <w:t>s</w:t>
      </w:r>
      <w:r w:rsidR="0088044A" w:rsidRPr="009F62FB">
        <w:rPr>
          <w:rFonts w:ascii="Arial" w:hAnsi="Arial" w:cs="Arial"/>
          <w:sz w:val="24"/>
          <w:szCs w:val="24"/>
        </w:rPr>
        <w:t xml:space="preserve"> vigencias fisca</w:t>
      </w:r>
      <w:r w:rsidR="002E0B0E">
        <w:rPr>
          <w:rFonts w:ascii="Arial" w:hAnsi="Arial" w:cs="Arial"/>
          <w:sz w:val="24"/>
          <w:szCs w:val="24"/>
        </w:rPr>
        <w:t xml:space="preserve">l </w:t>
      </w:r>
      <w:r w:rsidR="000748A5">
        <w:rPr>
          <w:rFonts w:ascii="Arial" w:hAnsi="Arial" w:cs="Arial"/>
          <w:sz w:val="24"/>
          <w:szCs w:val="24"/>
        </w:rPr>
        <w:t>202</w:t>
      </w:r>
      <w:r w:rsidR="001F2FBD">
        <w:rPr>
          <w:rFonts w:ascii="Arial" w:hAnsi="Arial" w:cs="Arial"/>
          <w:sz w:val="24"/>
          <w:szCs w:val="24"/>
        </w:rPr>
        <w:t>3</w:t>
      </w:r>
      <w:r w:rsidR="00CD726A" w:rsidRPr="009F62FB">
        <w:rPr>
          <w:rFonts w:ascii="Arial" w:hAnsi="Arial" w:cs="Arial"/>
          <w:sz w:val="24"/>
          <w:szCs w:val="24"/>
        </w:rPr>
        <w:t>,</w:t>
      </w:r>
      <w:r w:rsidR="004D5CDF" w:rsidRPr="009F62FB">
        <w:rPr>
          <w:rFonts w:ascii="Arial" w:hAnsi="Arial" w:cs="Arial"/>
          <w:sz w:val="24"/>
          <w:szCs w:val="24"/>
        </w:rPr>
        <w:t xml:space="preserve"> suscrito</w:t>
      </w:r>
      <w:r w:rsidR="007A43F4">
        <w:rPr>
          <w:rFonts w:ascii="Arial" w:hAnsi="Arial" w:cs="Arial"/>
          <w:sz w:val="24"/>
          <w:szCs w:val="24"/>
        </w:rPr>
        <w:t xml:space="preserve"> </w:t>
      </w:r>
      <w:r w:rsidR="004D5CDF" w:rsidRPr="009F62FB">
        <w:rPr>
          <w:rFonts w:ascii="Arial" w:hAnsi="Arial" w:cs="Arial"/>
          <w:sz w:val="24"/>
          <w:szCs w:val="24"/>
        </w:rPr>
        <w:t>por la Institución Universitaria Pascual Bravo</w:t>
      </w:r>
      <w:r w:rsidR="00CD726A" w:rsidRPr="009F62FB">
        <w:rPr>
          <w:rFonts w:ascii="Arial" w:hAnsi="Arial" w:cs="Arial"/>
          <w:sz w:val="24"/>
          <w:szCs w:val="24"/>
        </w:rPr>
        <w:t xml:space="preserve"> </w:t>
      </w:r>
      <w:r w:rsidR="00F941A5" w:rsidRPr="00BF421E">
        <w:rPr>
          <w:rFonts w:ascii="Arial" w:hAnsi="Arial" w:cs="Arial"/>
          <w:color w:val="000000"/>
          <w:sz w:val="24"/>
          <w:szCs w:val="24"/>
          <w:lang w:val="es-419"/>
        </w:rPr>
        <w:t>evidencia</w:t>
      </w:r>
      <w:r w:rsidR="006C4AFE">
        <w:rPr>
          <w:rFonts w:ascii="Arial" w:hAnsi="Arial" w:cs="Arial"/>
          <w:color w:val="000000"/>
          <w:sz w:val="24"/>
          <w:szCs w:val="24"/>
          <w:lang w:val="es-419"/>
        </w:rPr>
        <w:t>n</w:t>
      </w:r>
      <w:r w:rsidR="00F941A5">
        <w:rPr>
          <w:rFonts w:ascii="Arial" w:hAnsi="Arial" w:cs="Arial"/>
          <w:color w:val="000000"/>
          <w:sz w:val="24"/>
          <w:szCs w:val="24"/>
          <w:lang w:val="es-419"/>
        </w:rPr>
        <w:t>do</w:t>
      </w:r>
      <w:r w:rsidR="009F62FB" w:rsidRPr="00BF421E">
        <w:rPr>
          <w:rFonts w:ascii="Arial" w:hAnsi="Arial" w:cs="Arial"/>
          <w:color w:val="000000"/>
          <w:sz w:val="24"/>
          <w:szCs w:val="24"/>
          <w:lang w:val="es-419"/>
        </w:rPr>
        <w:t xml:space="preserve"> lo siguiente:</w:t>
      </w:r>
    </w:p>
    <w:p w14:paraId="41FECF90" w14:textId="77777777" w:rsidR="00716C32" w:rsidRDefault="00716C32" w:rsidP="00716C32">
      <w:pPr>
        <w:spacing w:after="0"/>
        <w:jc w:val="both"/>
        <w:rPr>
          <w:rFonts w:ascii="Arial" w:hAnsi="Arial" w:cs="Arial"/>
          <w:sz w:val="24"/>
          <w:szCs w:val="24"/>
        </w:rPr>
      </w:pPr>
    </w:p>
    <w:p w14:paraId="676DAB44" w14:textId="1F556619" w:rsidR="00716C32" w:rsidRPr="00B908D7" w:rsidRDefault="00BE77B3" w:rsidP="00523F8B">
      <w:pPr>
        <w:spacing w:after="0"/>
        <w:ind w:left="720"/>
        <w:jc w:val="both"/>
        <w:rPr>
          <w:rFonts w:ascii="Arial" w:hAnsi="Arial" w:cs="Arial"/>
          <w:sz w:val="24"/>
          <w:szCs w:val="24"/>
        </w:rPr>
      </w:pPr>
      <w:r>
        <w:rPr>
          <w:rFonts w:ascii="Arial" w:hAnsi="Arial" w:cs="Arial"/>
          <w:sz w:val="24"/>
          <w:szCs w:val="24"/>
        </w:rPr>
        <w:t>L</w:t>
      </w:r>
      <w:r w:rsidR="00423F3B">
        <w:rPr>
          <w:rFonts w:ascii="Arial" w:hAnsi="Arial" w:cs="Arial"/>
          <w:sz w:val="24"/>
          <w:szCs w:val="24"/>
        </w:rPr>
        <w:t>a Institución Universitaria Pascual Bravo, rindió en el aplicativo de gestión transparente el plan único de formulación</w:t>
      </w:r>
      <w:r w:rsidR="00EE66B3">
        <w:rPr>
          <w:rFonts w:ascii="Arial" w:hAnsi="Arial" w:cs="Arial"/>
          <w:sz w:val="24"/>
          <w:szCs w:val="24"/>
        </w:rPr>
        <w:t xml:space="preserve"> de accione</w:t>
      </w:r>
      <w:r w:rsidR="002D6488">
        <w:rPr>
          <w:rFonts w:ascii="Arial" w:hAnsi="Arial" w:cs="Arial"/>
          <w:sz w:val="24"/>
          <w:szCs w:val="24"/>
        </w:rPr>
        <w:t xml:space="preserve">s, </w:t>
      </w:r>
      <w:r w:rsidR="00334F94">
        <w:rPr>
          <w:rFonts w:ascii="Arial" w:hAnsi="Arial" w:cs="Arial"/>
          <w:sz w:val="24"/>
          <w:szCs w:val="24"/>
        </w:rPr>
        <w:t xml:space="preserve">de la </w:t>
      </w:r>
      <w:r w:rsidR="00334F94" w:rsidRPr="00BB2D30">
        <w:rPr>
          <w:rFonts w:ascii="Arial" w:hAnsi="Arial" w:cs="Arial"/>
          <w:sz w:val="24"/>
          <w:szCs w:val="24"/>
        </w:rPr>
        <w:t>Auditoría Financiera y de Gestión</w:t>
      </w:r>
      <w:r w:rsidR="001F2FBD">
        <w:rPr>
          <w:rFonts w:ascii="Arial" w:hAnsi="Arial" w:cs="Arial"/>
          <w:sz w:val="24"/>
          <w:szCs w:val="24"/>
        </w:rPr>
        <w:t>,</w:t>
      </w:r>
      <w:r w:rsidR="00334F94" w:rsidRPr="00BB2D30">
        <w:rPr>
          <w:rFonts w:ascii="Arial" w:hAnsi="Arial" w:cs="Arial"/>
          <w:sz w:val="24"/>
          <w:szCs w:val="24"/>
        </w:rPr>
        <w:t xml:space="preserve"> </w:t>
      </w:r>
      <w:r w:rsidR="00334F94">
        <w:rPr>
          <w:rFonts w:ascii="Arial" w:hAnsi="Arial" w:cs="Arial"/>
          <w:sz w:val="24"/>
          <w:szCs w:val="24"/>
        </w:rPr>
        <w:t>vigencia fiscal</w:t>
      </w:r>
      <w:r w:rsidR="002E0B0E">
        <w:rPr>
          <w:rFonts w:ascii="Arial" w:hAnsi="Arial" w:cs="Arial"/>
          <w:sz w:val="24"/>
          <w:szCs w:val="24"/>
        </w:rPr>
        <w:t xml:space="preserve"> </w:t>
      </w:r>
      <w:r w:rsidR="001F2FBD">
        <w:rPr>
          <w:rFonts w:ascii="Arial" w:hAnsi="Arial" w:cs="Arial"/>
          <w:sz w:val="24"/>
          <w:szCs w:val="24"/>
        </w:rPr>
        <w:t>2023</w:t>
      </w:r>
      <w:r w:rsidR="00334F94">
        <w:rPr>
          <w:rFonts w:ascii="Arial" w:hAnsi="Arial" w:cs="Arial"/>
          <w:sz w:val="24"/>
          <w:szCs w:val="24"/>
        </w:rPr>
        <w:t>,</w:t>
      </w:r>
      <w:r w:rsidR="00334F94" w:rsidRPr="00131E3B">
        <w:rPr>
          <w:rFonts w:ascii="Arial" w:hAnsi="Arial" w:cs="Arial"/>
          <w:color w:val="000000"/>
          <w:sz w:val="24"/>
          <w:szCs w:val="24"/>
        </w:rPr>
        <w:t xml:space="preserve"> </w:t>
      </w:r>
      <w:r w:rsidR="00EE66B3" w:rsidRPr="00B908D7">
        <w:rPr>
          <w:rFonts w:ascii="Arial" w:hAnsi="Arial" w:cs="Arial"/>
          <w:sz w:val="24"/>
          <w:szCs w:val="24"/>
        </w:rPr>
        <w:t>en el cual se contempla</w:t>
      </w:r>
      <w:r w:rsidR="00423F3B" w:rsidRPr="00B908D7">
        <w:rPr>
          <w:rFonts w:ascii="Arial" w:hAnsi="Arial" w:cs="Arial"/>
          <w:sz w:val="24"/>
          <w:szCs w:val="24"/>
        </w:rPr>
        <w:t xml:space="preserve"> </w:t>
      </w:r>
      <w:r w:rsidR="00B908D7">
        <w:rPr>
          <w:rFonts w:ascii="Arial" w:hAnsi="Arial" w:cs="Arial"/>
          <w:sz w:val="24"/>
          <w:szCs w:val="24"/>
        </w:rPr>
        <w:t xml:space="preserve">un total de </w:t>
      </w:r>
      <w:r w:rsidR="00126519">
        <w:rPr>
          <w:rFonts w:ascii="Arial" w:hAnsi="Arial" w:cs="Arial"/>
          <w:sz w:val="24"/>
          <w:szCs w:val="24"/>
        </w:rPr>
        <w:t>31</w:t>
      </w:r>
      <w:r w:rsidR="00EE66B3" w:rsidRPr="00B908D7">
        <w:rPr>
          <w:rFonts w:ascii="Arial" w:hAnsi="Arial" w:cs="Arial"/>
          <w:sz w:val="24"/>
          <w:szCs w:val="24"/>
        </w:rPr>
        <w:t xml:space="preserve"> </w:t>
      </w:r>
      <w:r w:rsidR="00423F3B" w:rsidRPr="00B908D7">
        <w:rPr>
          <w:rFonts w:ascii="Arial" w:hAnsi="Arial" w:cs="Arial"/>
          <w:sz w:val="24"/>
          <w:szCs w:val="24"/>
        </w:rPr>
        <w:t>acciones</w:t>
      </w:r>
      <w:r w:rsidR="00EE66B3" w:rsidRPr="00B908D7">
        <w:rPr>
          <w:rFonts w:ascii="Arial" w:hAnsi="Arial" w:cs="Arial"/>
          <w:sz w:val="24"/>
          <w:szCs w:val="24"/>
        </w:rPr>
        <w:t xml:space="preserve"> de mejora / correctiva, </w:t>
      </w:r>
      <w:r w:rsidR="00716C32" w:rsidRPr="00B908D7">
        <w:rPr>
          <w:rFonts w:ascii="Arial" w:hAnsi="Arial" w:cs="Arial"/>
          <w:sz w:val="24"/>
          <w:szCs w:val="24"/>
        </w:rPr>
        <w:t xml:space="preserve">como </w:t>
      </w:r>
      <w:r w:rsidR="00E52D9F" w:rsidRPr="00B908D7">
        <w:rPr>
          <w:rFonts w:ascii="Arial" w:hAnsi="Arial" w:cs="Arial"/>
          <w:sz w:val="24"/>
          <w:szCs w:val="24"/>
        </w:rPr>
        <w:t xml:space="preserve">resultado </w:t>
      </w:r>
      <w:r w:rsidR="00B908D7">
        <w:rPr>
          <w:rFonts w:ascii="Arial" w:hAnsi="Arial" w:cs="Arial"/>
          <w:sz w:val="24"/>
          <w:szCs w:val="24"/>
        </w:rPr>
        <w:t>de los</w:t>
      </w:r>
      <w:r w:rsidR="00EE66B3" w:rsidRPr="00B908D7">
        <w:rPr>
          <w:rFonts w:ascii="Arial" w:hAnsi="Arial" w:cs="Arial"/>
          <w:sz w:val="24"/>
          <w:szCs w:val="24"/>
        </w:rPr>
        <w:t xml:space="preserve"> </w:t>
      </w:r>
      <w:r w:rsidR="00716C32" w:rsidRPr="00B908D7">
        <w:rPr>
          <w:rFonts w:ascii="Arial" w:hAnsi="Arial" w:cs="Arial"/>
          <w:sz w:val="24"/>
          <w:szCs w:val="24"/>
        </w:rPr>
        <w:t xml:space="preserve">hallazgos </w:t>
      </w:r>
      <w:r w:rsidR="00B908D7">
        <w:rPr>
          <w:rFonts w:ascii="Arial" w:hAnsi="Arial" w:cs="Arial"/>
          <w:sz w:val="24"/>
          <w:szCs w:val="24"/>
        </w:rPr>
        <w:t xml:space="preserve">contemplados por la Contraloría </w:t>
      </w:r>
      <w:r w:rsidR="00334F94">
        <w:rPr>
          <w:rFonts w:ascii="Arial" w:hAnsi="Arial" w:cs="Arial"/>
          <w:sz w:val="24"/>
          <w:szCs w:val="24"/>
        </w:rPr>
        <w:t xml:space="preserve">Distrital </w:t>
      </w:r>
      <w:r w:rsidR="00B908D7">
        <w:rPr>
          <w:rFonts w:ascii="Arial" w:hAnsi="Arial" w:cs="Arial"/>
          <w:sz w:val="24"/>
          <w:szCs w:val="24"/>
        </w:rPr>
        <w:t>de Medellín C</w:t>
      </w:r>
      <w:r w:rsidR="00334F94">
        <w:rPr>
          <w:rFonts w:ascii="Arial" w:hAnsi="Arial" w:cs="Arial"/>
          <w:sz w:val="24"/>
          <w:szCs w:val="24"/>
        </w:rPr>
        <w:t>D</w:t>
      </w:r>
      <w:r w:rsidR="00B908D7">
        <w:rPr>
          <w:rFonts w:ascii="Arial" w:hAnsi="Arial" w:cs="Arial"/>
          <w:sz w:val="24"/>
          <w:szCs w:val="24"/>
        </w:rPr>
        <w:t xml:space="preserve">M, </w:t>
      </w:r>
      <w:r w:rsidR="00716C32" w:rsidRPr="00B908D7">
        <w:rPr>
          <w:rFonts w:ascii="Arial" w:hAnsi="Arial" w:cs="Arial"/>
          <w:sz w:val="24"/>
          <w:szCs w:val="24"/>
        </w:rPr>
        <w:t>así:</w:t>
      </w:r>
    </w:p>
    <w:p w14:paraId="1B89F64C" w14:textId="7DBA039F" w:rsidR="009B63AE" w:rsidRPr="00523F8B" w:rsidRDefault="009B63AE" w:rsidP="00523F8B">
      <w:pPr>
        <w:spacing w:after="0"/>
        <w:jc w:val="both"/>
        <w:rPr>
          <w:rFonts w:ascii="Arial" w:hAnsi="Arial" w:cs="Arial"/>
          <w:b/>
          <w:sz w:val="24"/>
          <w:szCs w:val="24"/>
        </w:rPr>
      </w:pPr>
    </w:p>
    <w:tbl>
      <w:tblPr>
        <w:tblStyle w:val="Tablaconcuadrcula"/>
        <w:tblW w:w="8347" w:type="dxa"/>
        <w:tblInd w:w="720" w:type="dxa"/>
        <w:tblLook w:val="04A0" w:firstRow="1" w:lastRow="0" w:firstColumn="1" w:lastColumn="0" w:noHBand="0" w:noVBand="1"/>
      </w:tblPr>
      <w:tblGrid>
        <w:gridCol w:w="1428"/>
        <w:gridCol w:w="1694"/>
        <w:gridCol w:w="972"/>
        <w:gridCol w:w="2130"/>
        <w:gridCol w:w="2123"/>
      </w:tblGrid>
      <w:tr w:rsidR="00564AAB" w:rsidRPr="007F1B46" w14:paraId="1BB31823" w14:textId="77777777" w:rsidTr="00437E58">
        <w:tc>
          <w:tcPr>
            <w:tcW w:w="1428" w:type="dxa"/>
            <w:vMerge w:val="restart"/>
          </w:tcPr>
          <w:p w14:paraId="0C9BF3AA" w14:textId="67F392C2" w:rsidR="00564AAB" w:rsidRPr="007F1B46" w:rsidRDefault="002E0B0E" w:rsidP="009B63AE">
            <w:pPr>
              <w:pStyle w:val="Prrafodelista"/>
              <w:ind w:left="0"/>
              <w:jc w:val="both"/>
              <w:rPr>
                <w:rFonts w:ascii="Arial" w:hAnsi="Arial" w:cs="Arial"/>
                <w:b/>
                <w:sz w:val="20"/>
                <w:szCs w:val="20"/>
              </w:rPr>
            </w:pPr>
            <w:r w:rsidRPr="0082718F">
              <w:rPr>
                <w:rFonts w:ascii="Arial" w:hAnsi="Arial" w:cs="Arial"/>
                <w:b/>
                <w:sz w:val="20"/>
                <w:szCs w:val="20"/>
              </w:rPr>
              <w:t>Auditoría Financiera y de Gestión Institución Universitaria Pascual Bravo 202</w:t>
            </w:r>
            <w:r>
              <w:rPr>
                <w:rFonts w:ascii="Arial" w:hAnsi="Arial" w:cs="Arial"/>
                <w:b/>
                <w:sz w:val="20"/>
                <w:szCs w:val="20"/>
              </w:rPr>
              <w:t>3</w:t>
            </w:r>
          </w:p>
        </w:tc>
        <w:tc>
          <w:tcPr>
            <w:tcW w:w="1694" w:type="dxa"/>
          </w:tcPr>
          <w:p w14:paraId="55DF8910" w14:textId="606EF6D6" w:rsidR="00564AAB" w:rsidRPr="007F1B46" w:rsidRDefault="00564AAB" w:rsidP="009B63AE">
            <w:pPr>
              <w:pStyle w:val="Prrafodelista"/>
              <w:ind w:left="0"/>
              <w:jc w:val="both"/>
              <w:rPr>
                <w:rFonts w:ascii="Arial" w:hAnsi="Arial" w:cs="Arial"/>
                <w:b/>
                <w:sz w:val="20"/>
                <w:szCs w:val="20"/>
              </w:rPr>
            </w:pPr>
            <w:r w:rsidRPr="007F1B46">
              <w:rPr>
                <w:rFonts w:ascii="Arial" w:hAnsi="Arial" w:cs="Arial"/>
                <w:b/>
                <w:sz w:val="20"/>
                <w:szCs w:val="20"/>
              </w:rPr>
              <w:t>Hallazgos</w:t>
            </w:r>
          </w:p>
        </w:tc>
        <w:tc>
          <w:tcPr>
            <w:tcW w:w="972" w:type="dxa"/>
          </w:tcPr>
          <w:p w14:paraId="7B9A0F83" w14:textId="219CD15B" w:rsidR="00564AAB" w:rsidRPr="007F1B46" w:rsidRDefault="00564AAB" w:rsidP="009B63AE">
            <w:pPr>
              <w:pStyle w:val="Prrafodelista"/>
              <w:ind w:left="0"/>
              <w:jc w:val="both"/>
              <w:rPr>
                <w:rFonts w:ascii="Arial" w:hAnsi="Arial" w:cs="Arial"/>
                <w:b/>
                <w:sz w:val="20"/>
                <w:szCs w:val="20"/>
              </w:rPr>
            </w:pPr>
            <w:r w:rsidRPr="007F1B46">
              <w:rPr>
                <w:rFonts w:ascii="Arial" w:hAnsi="Arial" w:cs="Arial"/>
                <w:b/>
                <w:sz w:val="20"/>
                <w:szCs w:val="20"/>
              </w:rPr>
              <w:t xml:space="preserve">Numero </w:t>
            </w:r>
          </w:p>
        </w:tc>
        <w:tc>
          <w:tcPr>
            <w:tcW w:w="2130" w:type="dxa"/>
          </w:tcPr>
          <w:p w14:paraId="60521996" w14:textId="1E75DB4A" w:rsidR="00564AAB" w:rsidRPr="007F1B46" w:rsidRDefault="00564AAB" w:rsidP="009B63AE">
            <w:pPr>
              <w:pStyle w:val="Prrafodelista"/>
              <w:ind w:left="0"/>
              <w:jc w:val="both"/>
              <w:rPr>
                <w:rFonts w:ascii="Arial" w:hAnsi="Arial" w:cs="Arial"/>
                <w:b/>
                <w:sz w:val="20"/>
                <w:szCs w:val="20"/>
              </w:rPr>
            </w:pPr>
            <w:r w:rsidRPr="007F1B46">
              <w:rPr>
                <w:rFonts w:ascii="Arial" w:hAnsi="Arial" w:cs="Arial"/>
                <w:b/>
                <w:sz w:val="20"/>
                <w:szCs w:val="20"/>
              </w:rPr>
              <w:t>%de cumplimiento 3</w:t>
            </w:r>
            <w:r w:rsidR="00B16A1E">
              <w:rPr>
                <w:rFonts w:ascii="Arial" w:hAnsi="Arial" w:cs="Arial"/>
                <w:b/>
                <w:sz w:val="20"/>
                <w:szCs w:val="20"/>
              </w:rPr>
              <w:t>0</w:t>
            </w:r>
            <w:r w:rsidRPr="007F1B46">
              <w:rPr>
                <w:rFonts w:ascii="Arial" w:hAnsi="Arial" w:cs="Arial"/>
                <w:b/>
                <w:sz w:val="20"/>
                <w:szCs w:val="20"/>
              </w:rPr>
              <w:t xml:space="preserve"> de </w:t>
            </w:r>
            <w:r w:rsidR="0099143E">
              <w:rPr>
                <w:rFonts w:ascii="Arial" w:hAnsi="Arial" w:cs="Arial"/>
                <w:b/>
                <w:sz w:val="20"/>
                <w:szCs w:val="20"/>
              </w:rPr>
              <w:t>junio</w:t>
            </w:r>
            <w:r w:rsidRPr="007F1B46">
              <w:rPr>
                <w:rFonts w:ascii="Arial" w:hAnsi="Arial" w:cs="Arial"/>
                <w:b/>
                <w:sz w:val="20"/>
                <w:szCs w:val="20"/>
              </w:rPr>
              <w:t xml:space="preserve"> de 202</w:t>
            </w:r>
            <w:r w:rsidR="0099143E">
              <w:rPr>
                <w:rFonts w:ascii="Arial" w:hAnsi="Arial" w:cs="Arial"/>
                <w:b/>
                <w:sz w:val="20"/>
                <w:szCs w:val="20"/>
              </w:rPr>
              <w:t>5</w:t>
            </w:r>
          </w:p>
        </w:tc>
        <w:tc>
          <w:tcPr>
            <w:tcW w:w="2123" w:type="dxa"/>
          </w:tcPr>
          <w:p w14:paraId="48AC7937" w14:textId="44F7A981" w:rsidR="00564AAB" w:rsidRPr="007F1B46" w:rsidRDefault="00564AAB" w:rsidP="009B63AE">
            <w:pPr>
              <w:pStyle w:val="Prrafodelista"/>
              <w:ind w:left="0"/>
              <w:jc w:val="both"/>
              <w:rPr>
                <w:rFonts w:ascii="Arial" w:hAnsi="Arial" w:cs="Arial"/>
                <w:b/>
                <w:sz w:val="20"/>
                <w:szCs w:val="20"/>
              </w:rPr>
            </w:pPr>
            <w:r w:rsidRPr="007F1B46">
              <w:rPr>
                <w:rFonts w:ascii="Arial" w:hAnsi="Arial" w:cs="Arial"/>
                <w:b/>
                <w:sz w:val="20"/>
                <w:szCs w:val="20"/>
              </w:rPr>
              <w:t xml:space="preserve">Observaciones de la oficina </w:t>
            </w:r>
          </w:p>
        </w:tc>
      </w:tr>
      <w:tr w:rsidR="00564AAB" w:rsidRPr="00437E58" w14:paraId="41468788" w14:textId="77777777" w:rsidTr="00126519">
        <w:trPr>
          <w:trHeight w:val="740"/>
        </w:trPr>
        <w:tc>
          <w:tcPr>
            <w:tcW w:w="1428" w:type="dxa"/>
            <w:vMerge/>
          </w:tcPr>
          <w:p w14:paraId="6357A9F7" w14:textId="033074C2" w:rsidR="00564AAB" w:rsidRPr="007F1B46" w:rsidRDefault="00564AAB" w:rsidP="007F180C">
            <w:pPr>
              <w:pStyle w:val="Prrafodelista"/>
              <w:ind w:left="0"/>
              <w:jc w:val="center"/>
              <w:rPr>
                <w:rFonts w:ascii="Arial" w:hAnsi="Arial" w:cs="Arial"/>
                <w:b/>
                <w:sz w:val="20"/>
                <w:szCs w:val="20"/>
              </w:rPr>
            </w:pPr>
          </w:p>
        </w:tc>
        <w:tc>
          <w:tcPr>
            <w:tcW w:w="1694" w:type="dxa"/>
          </w:tcPr>
          <w:p w14:paraId="3520583A" w14:textId="438ACC3D" w:rsidR="00564AAB" w:rsidRPr="009B0D25" w:rsidRDefault="00564AAB" w:rsidP="007F180C">
            <w:pPr>
              <w:pStyle w:val="Prrafodelista"/>
              <w:ind w:left="0"/>
              <w:jc w:val="center"/>
              <w:rPr>
                <w:rFonts w:ascii="Arial" w:hAnsi="Arial" w:cs="Arial"/>
                <w:bCs/>
                <w:sz w:val="20"/>
                <w:szCs w:val="20"/>
              </w:rPr>
            </w:pPr>
            <w:r w:rsidRPr="009B0D25">
              <w:rPr>
                <w:rFonts w:ascii="Arial" w:hAnsi="Arial" w:cs="Arial"/>
                <w:bCs/>
                <w:sz w:val="20"/>
                <w:szCs w:val="20"/>
              </w:rPr>
              <w:t>Administrativos</w:t>
            </w:r>
          </w:p>
        </w:tc>
        <w:tc>
          <w:tcPr>
            <w:tcW w:w="972" w:type="dxa"/>
          </w:tcPr>
          <w:p w14:paraId="34E56756" w14:textId="16B43584" w:rsidR="00564AAB" w:rsidRPr="009B0D25" w:rsidRDefault="003966B9" w:rsidP="007F180C">
            <w:pPr>
              <w:pStyle w:val="Prrafodelista"/>
              <w:ind w:left="0"/>
              <w:jc w:val="center"/>
              <w:rPr>
                <w:rFonts w:ascii="Arial" w:hAnsi="Arial" w:cs="Arial"/>
                <w:bCs/>
                <w:sz w:val="20"/>
                <w:szCs w:val="20"/>
              </w:rPr>
            </w:pPr>
            <w:r>
              <w:rPr>
                <w:rFonts w:ascii="Arial" w:hAnsi="Arial" w:cs="Arial"/>
                <w:bCs/>
                <w:sz w:val="20"/>
                <w:szCs w:val="20"/>
              </w:rPr>
              <w:t>2</w:t>
            </w:r>
          </w:p>
        </w:tc>
        <w:tc>
          <w:tcPr>
            <w:tcW w:w="2130" w:type="dxa"/>
          </w:tcPr>
          <w:p w14:paraId="28CC37A6" w14:textId="2D07CD22" w:rsidR="00564AAB" w:rsidRDefault="00564AAB" w:rsidP="007F180C">
            <w:pPr>
              <w:jc w:val="center"/>
              <w:rPr>
                <w:rFonts w:ascii="Arial" w:hAnsi="Arial" w:cs="Arial"/>
                <w:bCs/>
                <w:sz w:val="20"/>
                <w:szCs w:val="20"/>
              </w:rPr>
            </w:pPr>
            <w:r w:rsidRPr="009B0D25">
              <w:rPr>
                <w:rFonts w:ascii="Arial" w:hAnsi="Arial" w:cs="Arial"/>
                <w:bCs/>
                <w:sz w:val="20"/>
                <w:szCs w:val="20"/>
              </w:rPr>
              <w:t>N° 1</w:t>
            </w:r>
            <w:r w:rsidR="0093252C">
              <w:rPr>
                <w:rFonts w:ascii="Arial" w:hAnsi="Arial" w:cs="Arial"/>
                <w:bCs/>
                <w:sz w:val="20"/>
                <w:szCs w:val="20"/>
              </w:rPr>
              <w:t xml:space="preserve">: </w:t>
            </w:r>
            <w:r w:rsidR="0099143E">
              <w:rPr>
                <w:rFonts w:ascii="Arial" w:hAnsi="Arial" w:cs="Arial"/>
                <w:bCs/>
                <w:sz w:val="20"/>
                <w:szCs w:val="20"/>
              </w:rPr>
              <w:t>85</w:t>
            </w:r>
            <w:r w:rsidR="0093252C">
              <w:rPr>
                <w:rFonts w:ascii="Arial" w:hAnsi="Arial" w:cs="Arial"/>
                <w:bCs/>
                <w:sz w:val="20"/>
                <w:szCs w:val="20"/>
              </w:rPr>
              <w:t>%</w:t>
            </w:r>
          </w:p>
          <w:p w14:paraId="3502BC24" w14:textId="3F9A1408" w:rsidR="0093252C" w:rsidRDefault="0093252C" w:rsidP="007F180C">
            <w:pPr>
              <w:jc w:val="center"/>
              <w:rPr>
                <w:rFonts w:ascii="Arial" w:hAnsi="Arial" w:cs="Arial"/>
                <w:bCs/>
                <w:sz w:val="20"/>
                <w:szCs w:val="20"/>
              </w:rPr>
            </w:pPr>
            <w:r>
              <w:rPr>
                <w:rFonts w:ascii="Arial" w:hAnsi="Arial" w:cs="Arial"/>
                <w:bCs/>
                <w:sz w:val="20"/>
                <w:szCs w:val="20"/>
              </w:rPr>
              <w:t xml:space="preserve">N° </w:t>
            </w:r>
            <w:r w:rsidR="0099143E">
              <w:rPr>
                <w:rFonts w:ascii="Arial" w:hAnsi="Arial" w:cs="Arial"/>
                <w:bCs/>
                <w:sz w:val="20"/>
                <w:szCs w:val="20"/>
              </w:rPr>
              <w:t>9</w:t>
            </w:r>
            <w:r>
              <w:rPr>
                <w:rFonts w:ascii="Arial" w:hAnsi="Arial" w:cs="Arial"/>
                <w:bCs/>
                <w:sz w:val="20"/>
                <w:szCs w:val="20"/>
              </w:rPr>
              <w:t xml:space="preserve">: </w:t>
            </w:r>
            <w:r w:rsidR="0079757D">
              <w:rPr>
                <w:rFonts w:ascii="Arial" w:hAnsi="Arial" w:cs="Arial"/>
                <w:bCs/>
                <w:sz w:val="20"/>
                <w:szCs w:val="20"/>
              </w:rPr>
              <w:t>10</w:t>
            </w:r>
            <w:r>
              <w:rPr>
                <w:rFonts w:ascii="Arial" w:hAnsi="Arial" w:cs="Arial"/>
                <w:bCs/>
                <w:sz w:val="20"/>
                <w:szCs w:val="20"/>
              </w:rPr>
              <w:t>0%</w:t>
            </w:r>
          </w:p>
          <w:p w14:paraId="5FBA25E8" w14:textId="1A75BB9B" w:rsidR="00564AAB" w:rsidRPr="009B0D25" w:rsidRDefault="00564AAB" w:rsidP="007F180C">
            <w:pPr>
              <w:jc w:val="center"/>
              <w:rPr>
                <w:rFonts w:ascii="Arial" w:hAnsi="Arial" w:cs="Arial"/>
                <w:bCs/>
                <w:sz w:val="20"/>
                <w:szCs w:val="20"/>
              </w:rPr>
            </w:pPr>
          </w:p>
        </w:tc>
        <w:tc>
          <w:tcPr>
            <w:tcW w:w="2123" w:type="dxa"/>
          </w:tcPr>
          <w:p w14:paraId="7B8B2E4E" w14:textId="77777777" w:rsidR="00564AAB" w:rsidRDefault="00126519" w:rsidP="007F180C">
            <w:pPr>
              <w:rPr>
                <w:rFonts w:ascii="Arial" w:hAnsi="Arial" w:cs="Arial"/>
                <w:bCs/>
                <w:sz w:val="20"/>
                <w:szCs w:val="20"/>
              </w:rPr>
            </w:pPr>
            <w:r w:rsidRPr="00437E58">
              <w:rPr>
                <w:rFonts w:ascii="Arial" w:hAnsi="Arial" w:cs="Arial"/>
                <w:bCs/>
                <w:sz w:val="20"/>
                <w:szCs w:val="20"/>
              </w:rPr>
              <w:t xml:space="preserve">Desde la </w:t>
            </w:r>
            <w:r>
              <w:rPr>
                <w:rFonts w:ascii="Arial" w:hAnsi="Arial" w:cs="Arial"/>
                <w:bCs/>
                <w:sz w:val="20"/>
                <w:szCs w:val="20"/>
              </w:rPr>
              <w:t>Dirección</w:t>
            </w:r>
            <w:r w:rsidRPr="00437E58">
              <w:rPr>
                <w:rFonts w:ascii="Arial" w:hAnsi="Arial" w:cs="Arial"/>
                <w:bCs/>
                <w:sz w:val="20"/>
                <w:szCs w:val="20"/>
              </w:rPr>
              <w:t xml:space="preserve"> de Evaluación y Control, se realizó seguimiento a las acciones de mejora/correctivas</w:t>
            </w:r>
            <w:r>
              <w:rPr>
                <w:rFonts w:ascii="Arial" w:hAnsi="Arial" w:cs="Arial"/>
                <w:bCs/>
                <w:sz w:val="20"/>
                <w:szCs w:val="20"/>
              </w:rPr>
              <w:t xml:space="preserve">, evidenciando cumplimiento para </w:t>
            </w:r>
            <w:r w:rsidR="007F180C">
              <w:rPr>
                <w:rFonts w:ascii="Arial" w:hAnsi="Arial" w:cs="Arial"/>
                <w:bCs/>
                <w:sz w:val="20"/>
                <w:szCs w:val="20"/>
              </w:rPr>
              <w:t>el</w:t>
            </w:r>
            <w:r>
              <w:rPr>
                <w:rFonts w:ascii="Arial" w:hAnsi="Arial" w:cs="Arial"/>
                <w:bCs/>
                <w:sz w:val="20"/>
                <w:szCs w:val="20"/>
              </w:rPr>
              <w:t xml:space="preserve"> hallazgo N° </w:t>
            </w:r>
            <w:r w:rsidR="007F180C">
              <w:rPr>
                <w:rFonts w:ascii="Arial" w:hAnsi="Arial" w:cs="Arial"/>
                <w:bCs/>
                <w:sz w:val="20"/>
                <w:szCs w:val="20"/>
              </w:rPr>
              <w:t xml:space="preserve">9 </w:t>
            </w:r>
            <w:r>
              <w:rPr>
                <w:rFonts w:ascii="Arial" w:hAnsi="Arial" w:cs="Arial"/>
                <w:bCs/>
                <w:sz w:val="20"/>
                <w:szCs w:val="20"/>
              </w:rPr>
              <w:t>de la vigencia fiscal 202</w:t>
            </w:r>
            <w:r w:rsidR="007F180C">
              <w:rPr>
                <w:rFonts w:ascii="Arial" w:hAnsi="Arial" w:cs="Arial"/>
                <w:bCs/>
                <w:sz w:val="20"/>
                <w:szCs w:val="20"/>
              </w:rPr>
              <w:t>3</w:t>
            </w:r>
            <w:r w:rsidR="00512DF4">
              <w:rPr>
                <w:rFonts w:ascii="Arial" w:hAnsi="Arial" w:cs="Arial"/>
                <w:bCs/>
                <w:sz w:val="20"/>
                <w:szCs w:val="20"/>
              </w:rPr>
              <w:t>.</w:t>
            </w:r>
          </w:p>
          <w:p w14:paraId="034D230E" w14:textId="0036709C" w:rsidR="007F180C" w:rsidRPr="00437E58" w:rsidRDefault="007F180C" w:rsidP="007F180C">
            <w:pPr>
              <w:rPr>
                <w:rFonts w:ascii="Arial" w:hAnsi="Arial" w:cs="Arial"/>
                <w:bCs/>
                <w:sz w:val="20"/>
                <w:szCs w:val="20"/>
              </w:rPr>
            </w:pPr>
            <w:r>
              <w:rPr>
                <w:rFonts w:ascii="Arial" w:hAnsi="Arial" w:cs="Arial"/>
                <w:bCs/>
                <w:sz w:val="20"/>
                <w:szCs w:val="20"/>
              </w:rPr>
              <w:t xml:space="preserve">para </w:t>
            </w:r>
            <w:r>
              <w:rPr>
                <w:rFonts w:ascii="Arial" w:hAnsi="Arial" w:cs="Arial"/>
                <w:bCs/>
                <w:sz w:val="20"/>
                <w:szCs w:val="20"/>
              </w:rPr>
              <w:t>el hallazgo Nº 1</w:t>
            </w:r>
            <w:r>
              <w:rPr>
                <w:rFonts w:ascii="Arial" w:hAnsi="Arial" w:cs="Arial"/>
                <w:bCs/>
                <w:sz w:val="20"/>
                <w:szCs w:val="20"/>
              </w:rPr>
              <w:t xml:space="preserve"> que se encuentra en gestión, se continuara con el seguimiento para el </w:t>
            </w:r>
            <w:r>
              <w:rPr>
                <w:rFonts w:ascii="Arial" w:hAnsi="Arial" w:cs="Arial"/>
                <w:bCs/>
                <w:sz w:val="20"/>
                <w:szCs w:val="20"/>
              </w:rPr>
              <w:lastRenderedPageBreak/>
              <w:t>primer semestre 202</w:t>
            </w:r>
            <w:r>
              <w:rPr>
                <w:rFonts w:ascii="Arial" w:hAnsi="Arial" w:cs="Arial"/>
                <w:bCs/>
                <w:sz w:val="20"/>
                <w:szCs w:val="20"/>
              </w:rPr>
              <w:t>6</w:t>
            </w:r>
          </w:p>
        </w:tc>
      </w:tr>
    </w:tbl>
    <w:p w14:paraId="0BDD235B" w14:textId="0109F92E" w:rsidR="00716C32" w:rsidRDefault="00716C32" w:rsidP="007F180C">
      <w:pPr>
        <w:spacing w:after="0"/>
        <w:jc w:val="center"/>
        <w:rPr>
          <w:rFonts w:ascii="Arial" w:hAnsi="Arial" w:cs="Arial"/>
          <w:sz w:val="16"/>
          <w:szCs w:val="16"/>
        </w:rPr>
      </w:pPr>
      <w:r w:rsidRPr="009F0878">
        <w:rPr>
          <w:rFonts w:ascii="Arial" w:hAnsi="Arial" w:cs="Arial"/>
          <w:sz w:val="16"/>
          <w:szCs w:val="16"/>
        </w:rPr>
        <w:lastRenderedPageBreak/>
        <w:t>Fuente: Plan</w:t>
      </w:r>
      <w:r>
        <w:rPr>
          <w:rFonts w:ascii="Arial" w:hAnsi="Arial" w:cs="Arial"/>
          <w:sz w:val="16"/>
          <w:szCs w:val="16"/>
        </w:rPr>
        <w:t xml:space="preserve"> </w:t>
      </w:r>
      <w:r w:rsidRPr="009F0878">
        <w:rPr>
          <w:rFonts w:ascii="Arial" w:hAnsi="Arial" w:cs="Arial"/>
          <w:sz w:val="16"/>
          <w:szCs w:val="16"/>
        </w:rPr>
        <w:t>de mejoramiento</w:t>
      </w:r>
      <w:r>
        <w:rPr>
          <w:rFonts w:ascii="Arial" w:hAnsi="Arial" w:cs="Arial"/>
          <w:sz w:val="16"/>
          <w:szCs w:val="16"/>
        </w:rPr>
        <w:t xml:space="preserve"> Único</w:t>
      </w:r>
      <w:r w:rsidR="000B6221">
        <w:rPr>
          <w:rFonts w:ascii="Arial" w:hAnsi="Arial" w:cs="Arial"/>
          <w:sz w:val="16"/>
          <w:szCs w:val="16"/>
        </w:rPr>
        <w:t xml:space="preserve"> auditoría</w:t>
      </w:r>
      <w:r w:rsidR="009B0D25">
        <w:rPr>
          <w:rFonts w:ascii="Arial" w:hAnsi="Arial" w:cs="Arial"/>
          <w:sz w:val="16"/>
          <w:szCs w:val="16"/>
        </w:rPr>
        <w:t xml:space="preserve"> Financiera y de Gestión</w:t>
      </w:r>
      <w:r>
        <w:rPr>
          <w:rFonts w:ascii="Arial" w:hAnsi="Arial" w:cs="Arial"/>
          <w:sz w:val="16"/>
          <w:szCs w:val="16"/>
        </w:rPr>
        <w:t xml:space="preserve"> vigencia</w:t>
      </w:r>
      <w:r w:rsidRPr="009F0878">
        <w:rPr>
          <w:rFonts w:ascii="Arial" w:hAnsi="Arial" w:cs="Arial"/>
          <w:sz w:val="16"/>
          <w:szCs w:val="16"/>
        </w:rPr>
        <w:t xml:space="preserve"> </w:t>
      </w:r>
      <w:r w:rsidR="007F180C">
        <w:rPr>
          <w:rFonts w:ascii="Arial" w:hAnsi="Arial" w:cs="Arial"/>
          <w:sz w:val="16"/>
          <w:szCs w:val="16"/>
        </w:rPr>
        <w:t xml:space="preserve">fiscal </w:t>
      </w:r>
      <w:r w:rsidR="00E52D9F">
        <w:rPr>
          <w:rFonts w:ascii="Arial" w:hAnsi="Arial" w:cs="Arial"/>
          <w:sz w:val="16"/>
          <w:szCs w:val="16"/>
        </w:rPr>
        <w:t>202</w:t>
      </w:r>
      <w:r w:rsidR="007F180C">
        <w:rPr>
          <w:rFonts w:ascii="Arial" w:hAnsi="Arial" w:cs="Arial"/>
          <w:sz w:val="16"/>
          <w:szCs w:val="16"/>
        </w:rPr>
        <w:t>3</w:t>
      </w:r>
    </w:p>
    <w:p w14:paraId="0A4ACF3A" w14:textId="77777777" w:rsidR="00126519" w:rsidRDefault="00126519" w:rsidP="00217D82">
      <w:pPr>
        <w:spacing w:after="0"/>
        <w:jc w:val="both"/>
        <w:rPr>
          <w:rFonts w:ascii="Arial" w:hAnsi="Arial" w:cs="Arial"/>
          <w:b/>
          <w:sz w:val="24"/>
          <w:szCs w:val="16"/>
        </w:rPr>
      </w:pPr>
    </w:p>
    <w:p w14:paraId="52FCD0CB" w14:textId="658D4D40" w:rsidR="00217D82" w:rsidRDefault="00217D82" w:rsidP="00217D82">
      <w:pPr>
        <w:spacing w:after="0"/>
        <w:jc w:val="both"/>
        <w:rPr>
          <w:rFonts w:ascii="Arial" w:hAnsi="Arial" w:cs="Arial"/>
          <w:b/>
          <w:sz w:val="24"/>
          <w:szCs w:val="16"/>
        </w:rPr>
      </w:pPr>
      <w:r>
        <w:rPr>
          <w:rFonts w:ascii="Arial" w:hAnsi="Arial" w:cs="Arial"/>
          <w:b/>
          <w:sz w:val="24"/>
          <w:szCs w:val="16"/>
        </w:rPr>
        <w:t>Consideraciones del auditor</w:t>
      </w:r>
    </w:p>
    <w:p w14:paraId="47E2EFA9" w14:textId="77777777" w:rsidR="00217D82" w:rsidRDefault="00217D82" w:rsidP="00217D82">
      <w:pPr>
        <w:spacing w:after="0"/>
        <w:jc w:val="both"/>
        <w:rPr>
          <w:rFonts w:ascii="Arial" w:hAnsi="Arial" w:cs="Arial"/>
          <w:sz w:val="16"/>
          <w:szCs w:val="16"/>
        </w:rPr>
      </w:pPr>
    </w:p>
    <w:p w14:paraId="68110028" w14:textId="6AC09D10" w:rsidR="00A844D8" w:rsidRDefault="00217D82" w:rsidP="00716C32">
      <w:pPr>
        <w:spacing w:after="0"/>
        <w:jc w:val="both"/>
        <w:rPr>
          <w:rFonts w:ascii="Arial" w:hAnsi="Arial" w:cs="Arial"/>
          <w:sz w:val="24"/>
          <w:szCs w:val="24"/>
        </w:rPr>
      </w:pPr>
      <w:r>
        <w:rPr>
          <w:rFonts w:ascii="Arial" w:hAnsi="Arial" w:cs="Arial"/>
          <w:sz w:val="24"/>
          <w:szCs w:val="24"/>
        </w:rPr>
        <w:t xml:space="preserve">La </w:t>
      </w:r>
      <w:r w:rsidR="006141E4">
        <w:rPr>
          <w:rFonts w:ascii="Arial" w:hAnsi="Arial" w:cs="Arial"/>
          <w:sz w:val="24"/>
          <w:szCs w:val="24"/>
        </w:rPr>
        <w:t>Dirección</w:t>
      </w:r>
      <w:r>
        <w:rPr>
          <w:rFonts w:ascii="Arial" w:hAnsi="Arial" w:cs="Arial"/>
          <w:sz w:val="24"/>
          <w:szCs w:val="24"/>
        </w:rPr>
        <w:t xml:space="preserve"> de Evaluación y Control, de acuerdo a la verificación del cumplimiento de las acciones planteadas por la institución en </w:t>
      </w:r>
      <w:r w:rsidR="002749F6">
        <w:rPr>
          <w:rFonts w:ascii="Arial" w:hAnsi="Arial" w:cs="Arial"/>
          <w:sz w:val="24"/>
          <w:szCs w:val="24"/>
        </w:rPr>
        <w:t>el</w:t>
      </w:r>
      <w:r>
        <w:rPr>
          <w:rFonts w:ascii="Arial" w:hAnsi="Arial" w:cs="Arial"/>
          <w:sz w:val="24"/>
          <w:szCs w:val="24"/>
        </w:rPr>
        <w:t xml:space="preserve"> plan</w:t>
      </w:r>
      <w:r w:rsidR="002749F6">
        <w:rPr>
          <w:rFonts w:ascii="Arial" w:hAnsi="Arial" w:cs="Arial"/>
          <w:sz w:val="24"/>
          <w:szCs w:val="24"/>
        </w:rPr>
        <w:t xml:space="preserve"> </w:t>
      </w:r>
      <w:r>
        <w:rPr>
          <w:rFonts w:ascii="Arial" w:hAnsi="Arial" w:cs="Arial"/>
          <w:sz w:val="24"/>
          <w:szCs w:val="24"/>
        </w:rPr>
        <w:t xml:space="preserve">de mejoramiento abierto con corte a </w:t>
      </w:r>
      <w:r w:rsidR="007F180C">
        <w:rPr>
          <w:rFonts w:ascii="Arial" w:hAnsi="Arial" w:cs="Arial"/>
          <w:sz w:val="24"/>
          <w:szCs w:val="24"/>
        </w:rPr>
        <w:t>30 de junio</w:t>
      </w:r>
      <w:r w:rsidR="00CF1745">
        <w:rPr>
          <w:rFonts w:ascii="Arial" w:hAnsi="Arial" w:cs="Arial"/>
          <w:sz w:val="24"/>
          <w:szCs w:val="24"/>
        </w:rPr>
        <w:t xml:space="preserve"> </w:t>
      </w:r>
      <w:r>
        <w:rPr>
          <w:rFonts w:ascii="Arial" w:hAnsi="Arial" w:cs="Arial"/>
          <w:sz w:val="24"/>
          <w:szCs w:val="24"/>
        </w:rPr>
        <w:t>de 202</w:t>
      </w:r>
      <w:r w:rsidR="007F180C">
        <w:rPr>
          <w:rFonts w:ascii="Arial" w:hAnsi="Arial" w:cs="Arial"/>
          <w:sz w:val="24"/>
          <w:szCs w:val="24"/>
        </w:rPr>
        <w:t>5</w:t>
      </w:r>
      <w:r>
        <w:rPr>
          <w:rFonts w:ascii="Arial" w:hAnsi="Arial" w:cs="Arial"/>
          <w:sz w:val="24"/>
          <w:szCs w:val="24"/>
        </w:rPr>
        <w:t>, evidencio que el auditado (Institución) allego dentro de las fechas estipuladas por esta dependencia</w:t>
      </w:r>
      <w:r w:rsidR="00A675E9">
        <w:rPr>
          <w:rFonts w:ascii="Arial" w:hAnsi="Arial" w:cs="Arial"/>
          <w:sz w:val="24"/>
          <w:szCs w:val="24"/>
        </w:rPr>
        <w:t xml:space="preserve">, </w:t>
      </w:r>
      <w:r>
        <w:rPr>
          <w:rFonts w:ascii="Arial" w:hAnsi="Arial" w:cs="Arial"/>
          <w:sz w:val="24"/>
          <w:szCs w:val="24"/>
        </w:rPr>
        <w:t xml:space="preserve">los soportes </w:t>
      </w:r>
      <w:r w:rsidR="00422A9C">
        <w:rPr>
          <w:rFonts w:ascii="Arial" w:hAnsi="Arial" w:cs="Arial"/>
          <w:sz w:val="24"/>
          <w:szCs w:val="24"/>
        </w:rPr>
        <w:t>de avance y/o</w:t>
      </w:r>
      <w:r>
        <w:rPr>
          <w:rFonts w:ascii="Arial" w:hAnsi="Arial" w:cs="Arial"/>
          <w:sz w:val="24"/>
          <w:szCs w:val="24"/>
        </w:rPr>
        <w:t xml:space="preserve"> cumplimiento </w:t>
      </w:r>
      <w:r w:rsidR="00CF1745">
        <w:rPr>
          <w:rFonts w:ascii="Arial" w:hAnsi="Arial" w:cs="Arial"/>
          <w:sz w:val="24"/>
          <w:szCs w:val="24"/>
        </w:rPr>
        <w:t>de</w:t>
      </w:r>
      <w:r>
        <w:rPr>
          <w:rFonts w:ascii="Arial" w:hAnsi="Arial" w:cs="Arial"/>
          <w:sz w:val="24"/>
          <w:szCs w:val="24"/>
        </w:rPr>
        <w:t xml:space="preserve"> cada una de las acciones propuestas, observándose cumplimiento </w:t>
      </w:r>
      <w:r w:rsidR="0092500C">
        <w:rPr>
          <w:rFonts w:ascii="Arial" w:hAnsi="Arial" w:cs="Arial"/>
          <w:sz w:val="24"/>
          <w:szCs w:val="24"/>
        </w:rPr>
        <w:t xml:space="preserve">para </w:t>
      </w:r>
      <w:r w:rsidR="002938F5">
        <w:rPr>
          <w:rFonts w:ascii="Arial" w:hAnsi="Arial" w:cs="Arial"/>
          <w:sz w:val="24"/>
          <w:szCs w:val="24"/>
        </w:rPr>
        <w:t>uno (1)</w:t>
      </w:r>
      <w:r w:rsidR="0092500C">
        <w:rPr>
          <w:rFonts w:ascii="Arial" w:hAnsi="Arial" w:cs="Arial"/>
          <w:sz w:val="24"/>
          <w:szCs w:val="24"/>
        </w:rPr>
        <w:t xml:space="preserve"> hallazgo.</w:t>
      </w:r>
    </w:p>
    <w:p w14:paraId="6F3FEF98" w14:textId="77777777" w:rsidR="00A844D8" w:rsidRDefault="00A844D8" w:rsidP="00716C32">
      <w:pPr>
        <w:spacing w:after="0"/>
        <w:jc w:val="both"/>
        <w:rPr>
          <w:rFonts w:ascii="Arial" w:hAnsi="Arial" w:cs="Arial"/>
          <w:sz w:val="24"/>
          <w:szCs w:val="24"/>
        </w:rPr>
      </w:pPr>
    </w:p>
    <w:p w14:paraId="2C2CCC51" w14:textId="77777777" w:rsidR="00716C32" w:rsidRDefault="00716C32" w:rsidP="00716C32">
      <w:pPr>
        <w:numPr>
          <w:ilvl w:val="1"/>
          <w:numId w:val="8"/>
        </w:numPr>
        <w:spacing w:after="0"/>
        <w:jc w:val="both"/>
        <w:rPr>
          <w:rFonts w:ascii="Arial" w:hAnsi="Arial" w:cs="Arial"/>
          <w:b/>
          <w:sz w:val="24"/>
          <w:szCs w:val="20"/>
        </w:rPr>
      </w:pPr>
      <w:r>
        <w:rPr>
          <w:rFonts w:ascii="Arial" w:hAnsi="Arial" w:cs="Arial"/>
          <w:b/>
          <w:sz w:val="24"/>
          <w:szCs w:val="20"/>
        </w:rPr>
        <w:t>RENDICIÓN DE LOS PLANES ÚNICOS DE MEJORAMIENTO</w:t>
      </w:r>
    </w:p>
    <w:p w14:paraId="4DA710A6" w14:textId="77777777" w:rsidR="00716C32" w:rsidRDefault="00716C32" w:rsidP="00716C32">
      <w:pPr>
        <w:spacing w:after="0"/>
        <w:jc w:val="both"/>
        <w:rPr>
          <w:rFonts w:ascii="Arial" w:hAnsi="Arial" w:cs="Arial"/>
          <w:b/>
          <w:sz w:val="24"/>
          <w:szCs w:val="20"/>
        </w:rPr>
      </w:pPr>
    </w:p>
    <w:p w14:paraId="1D368640" w14:textId="3C65CFB9" w:rsidR="00716C32" w:rsidRPr="00FB02B3" w:rsidRDefault="00716C32" w:rsidP="00716C32">
      <w:pPr>
        <w:spacing w:after="0"/>
        <w:jc w:val="both"/>
        <w:rPr>
          <w:rFonts w:ascii="Arial" w:hAnsi="Arial" w:cs="Arial"/>
          <w:sz w:val="24"/>
          <w:szCs w:val="20"/>
        </w:rPr>
      </w:pPr>
      <w:r>
        <w:rPr>
          <w:rFonts w:ascii="Arial" w:hAnsi="Arial" w:cs="Arial"/>
          <w:sz w:val="24"/>
          <w:szCs w:val="20"/>
        </w:rPr>
        <w:t xml:space="preserve">La </w:t>
      </w:r>
      <w:r w:rsidR="006141E4">
        <w:rPr>
          <w:rFonts w:ascii="Arial" w:hAnsi="Arial" w:cs="Arial"/>
          <w:sz w:val="24"/>
          <w:szCs w:val="20"/>
        </w:rPr>
        <w:t>Dirección</w:t>
      </w:r>
      <w:r>
        <w:rPr>
          <w:rFonts w:ascii="Arial" w:hAnsi="Arial" w:cs="Arial"/>
          <w:sz w:val="24"/>
          <w:szCs w:val="20"/>
        </w:rPr>
        <w:t xml:space="preserve"> de Evaluación y Control, dando cumplimiento </w:t>
      </w:r>
      <w:r w:rsidR="00597C89">
        <w:rPr>
          <w:rFonts w:ascii="Arial" w:hAnsi="Arial" w:cs="Arial"/>
          <w:sz w:val="24"/>
          <w:szCs w:val="20"/>
        </w:rPr>
        <w:t xml:space="preserve">a la </w:t>
      </w:r>
      <w:r w:rsidR="00597C89" w:rsidRPr="00B53C7E">
        <w:rPr>
          <w:rFonts w:ascii="Arial" w:hAnsi="Arial" w:cs="Arial"/>
          <w:b/>
          <w:bCs/>
          <w:sz w:val="24"/>
          <w:szCs w:val="24"/>
        </w:rPr>
        <w:t xml:space="preserve">Resolución </w:t>
      </w:r>
      <w:r w:rsidR="006141E4">
        <w:rPr>
          <w:rFonts w:ascii="Arial" w:hAnsi="Arial" w:cs="Arial"/>
          <w:b/>
          <w:bCs/>
          <w:sz w:val="24"/>
          <w:szCs w:val="24"/>
        </w:rPr>
        <w:t>0460</w:t>
      </w:r>
      <w:r w:rsidR="00597C89" w:rsidRPr="00B53C7E">
        <w:rPr>
          <w:rFonts w:ascii="Arial" w:hAnsi="Arial" w:cs="Arial"/>
          <w:b/>
          <w:bCs/>
          <w:sz w:val="24"/>
          <w:szCs w:val="24"/>
        </w:rPr>
        <w:t xml:space="preserve"> del </w:t>
      </w:r>
      <w:r w:rsidR="003E1530">
        <w:rPr>
          <w:rFonts w:ascii="Arial" w:hAnsi="Arial" w:cs="Arial"/>
          <w:b/>
          <w:bCs/>
          <w:sz w:val="24"/>
          <w:szCs w:val="24"/>
        </w:rPr>
        <w:t>24 de abril</w:t>
      </w:r>
      <w:r w:rsidR="00597C89">
        <w:rPr>
          <w:rFonts w:ascii="Arial" w:hAnsi="Arial" w:cs="Arial"/>
          <w:b/>
          <w:bCs/>
          <w:sz w:val="24"/>
          <w:szCs w:val="24"/>
        </w:rPr>
        <w:t xml:space="preserve"> de </w:t>
      </w:r>
      <w:r w:rsidR="00597C89" w:rsidRPr="00B53C7E">
        <w:rPr>
          <w:rFonts w:ascii="Arial" w:hAnsi="Arial" w:cs="Arial"/>
          <w:b/>
          <w:bCs/>
          <w:sz w:val="24"/>
          <w:szCs w:val="24"/>
        </w:rPr>
        <w:t>2024</w:t>
      </w:r>
      <w:r w:rsidR="00597C89">
        <w:rPr>
          <w:rFonts w:ascii="Arial" w:hAnsi="Arial" w:cs="Arial"/>
          <w:b/>
          <w:bCs/>
          <w:sz w:val="24"/>
          <w:szCs w:val="24"/>
        </w:rPr>
        <w:t>,</w:t>
      </w:r>
      <w:r w:rsidR="00597C89">
        <w:rPr>
          <w:rFonts w:ascii="Arial" w:hAnsi="Arial" w:cs="Arial"/>
          <w:sz w:val="24"/>
          <w:szCs w:val="24"/>
        </w:rPr>
        <w:t xml:space="preserve"> </w:t>
      </w:r>
      <w:r>
        <w:rPr>
          <w:rFonts w:ascii="Arial" w:hAnsi="Arial" w:cs="Arial"/>
          <w:sz w:val="24"/>
          <w:szCs w:val="20"/>
        </w:rPr>
        <w:t>rindió en la fecha establecida</w:t>
      </w:r>
      <w:r w:rsidR="00040F98">
        <w:rPr>
          <w:rFonts w:ascii="Arial" w:hAnsi="Arial" w:cs="Arial"/>
          <w:sz w:val="24"/>
          <w:szCs w:val="20"/>
        </w:rPr>
        <w:t>,</w:t>
      </w:r>
      <w:r>
        <w:rPr>
          <w:rFonts w:ascii="Arial" w:hAnsi="Arial" w:cs="Arial"/>
          <w:sz w:val="24"/>
          <w:szCs w:val="20"/>
        </w:rPr>
        <w:t xml:space="preserve"> el seguimiento de</w:t>
      </w:r>
      <w:r w:rsidR="00597C89">
        <w:rPr>
          <w:rFonts w:ascii="Arial" w:hAnsi="Arial" w:cs="Arial"/>
          <w:sz w:val="24"/>
          <w:szCs w:val="20"/>
        </w:rPr>
        <w:t xml:space="preserve">l </w:t>
      </w:r>
      <w:r w:rsidR="003E1530">
        <w:rPr>
          <w:rFonts w:ascii="Arial" w:hAnsi="Arial" w:cs="Arial"/>
          <w:sz w:val="24"/>
          <w:szCs w:val="20"/>
        </w:rPr>
        <w:t>segundo</w:t>
      </w:r>
      <w:r w:rsidR="00597C89">
        <w:rPr>
          <w:rFonts w:ascii="Arial" w:hAnsi="Arial" w:cs="Arial"/>
          <w:sz w:val="24"/>
          <w:szCs w:val="20"/>
        </w:rPr>
        <w:t xml:space="preserve"> semestre del 2024 de</w:t>
      </w:r>
      <w:r w:rsidR="009B229A">
        <w:rPr>
          <w:rFonts w:ascii="Arial" w:hAnsi="Arial" w:cs="Arial"/>
          <w:sz w:val="24"/>
          <w:szCs w:val="20"/>
        </w:rPr>
        <w:t>l Plan de Mejoramiento Único así:</w:t>
      </w:r>
    </w:p>
    <w:p w14:paraId="4FC905D6" w14:textId="7A566BA4" w:rsidR="00716C32" w:rsidRPr="0093791A" w:rsidRDefault="00716C32" w:rsidP="00716C32">
      <w:pPr>
        <w:spacing w:after="0"/>
        <w:jc w:val="both"/>
        <w:rPr>
          <w:rFonts w:ascii="Arial" w:hAnsi="Arial" w:cs="Arial"/>
          <w:b/>
          <w:sz w:val="24"/>
          <w:szCs w:val="20"/>
        </w:rPr>
      </w:pPr>
    </w:p>
    <w:p w14:paraId="39550DA9" w14:textId="5DE74610" w:rsidR="00421007" w:rsidRDefault="00716C32" w:rsidP="008D2CB6">
      <w:pPr>
        <w:spacing w:after="0"/>
        <w:jc w:val="center"/>
        <w:rPr>
          <w:rFonts w:ascii="Arial" w:hAnsi="Arial" w:cs="Arial"/>
          <w:sz w:val="18"/>
          <w:szCs w:val="20"/>
        </w:rPr>
      </w:pPr>
      <w:r w:rsidRPr="00B237D9">
        <w:rPr>
          <w:rFonts w:ascii="Arial" w:hAnsi="Arial" w:cs="Arial"/>
          <w:b/>
          <w:sz w:val="18"/>
          <w:szCs w:val="20"/>
        </w:rPr>
        <w:t>Fuente:</w:t>
      </w:r>
      <w:r w:rsidRPr="00B237D9">
        <w:rPr>
          <w:rFonts w:ascii="Arial" w:hAnsi="Arial" w:cs="Arial"/>
          <w:sz w:val="18"/>
          <w:szCs w:val="20"/>
        </w:rPr>
        <w:t xml:space="preserve"> Aplicativo gestión transparente de la CGM.</w:t>
      </w:r>
    </w:p>
    <w:p w14:paraId="0C77C110" w14:textId="77777777" w:rsidR="00702FD9" w:rsidRPr="008D2CB6" w:rsidRDefault="00702FD9" w:rsidP="008D2CB6">
      <w:pPr>
        <w:spacing w:after="0"/>
        <w:jc w:val="center"/>
        <w:rPr>
          <w:rFonts w:ascii="Arial" w:hAnsi="Arial" w:cs="Arial"/>
          <w:sz w:val="24"/>
          <w:szCs w:val="20"/>
        </w:rPr>
      </w:pPr>
    </w:p>
    <w:p w14:paraId="0EF9ED6E" w14:textId="77777777" w:rsidR="00716C32" w:rsidRPr="00373D99" w:rsidRDefault="00716C32" w:rsidP="00716C32">
      <w:pPr>
        <w:pStyle w:val="Prrafodelista"/>
        <w:numPr>
          <w:ilvl w:val="0"/>
          <w:numId w:val="8"/>
        </w:numPr>
        <w:spacing w:after="0"/>
        <w:jc w:val="both"/>
        <w:rPr>
          <w:rFonts w:ascii="Arial" w:hAnsi="Arial" w:cs="Arial"/>
          <w:b/>
          <w:sz w:val="24"/>
          <w:szCs w:val="20"/>
        </w:rPr>
      </w:pPr>
      <w:r w:rsidRPr="00373D99">
        <w:rPr>
          <w:rFonts w:ascii="Arial" w:hAnsi="Arial" w:cs="Arial"/>
          <w:b/>
          <w:sz w:val="24"/>
          <w:szCs w:val="20"/>
        </w:rPr>
        <w:t>RECOMENDACIONES</w:t>
      </w:r>
    </w:p>
    <w:p w14:paraId="2516510E" w14:textId="77777777" w:rsidR="00716C32" w:rsidRPr="00373D99" w:rsidRDefault="00716C32" w:rsidP="00716C32">
      <w:pPr>
        <w:pStyle w:val="Prrafodelista"/>
        <w:spacing w:after="0"/>
        <w:ind w:left="0"/>
        <w:jc w:val="both"/>
        <w:rPr>
          <w:rFonts w:ascii="Arial" w:hAnsi="Arial" w:cs="Arial"/>
          <w:b/>
          <w:sz w:val="24"/>
          <w:szCs w:val="20"/>
        </w:rPr>
      </w:pPr>
    </w:p>
    <w:p w14:paraId="12512B26" w14:textId="10D25D94" w:rsidR="008D2CB6" w:rsidRPr="008D2CB6" w:rsidRDefault="00421007" w:rsidP="008D2CB6">
      <w:pPr>
        <w:pStyle w:val="Prrafodelista"/>
        <w:numPr>
          <w:ilvl w:val="1"/>
          <w:numId w:val="8"/>
        </w:numPr>
        <w:autoSpaceDE w:val="0"/>
        <w:autoSpaceDN w:val="0"/>
        <w:adjustRightInd w:val="0"/>
        <w:spacing w:after="0" w:line="240" w:lineRule="auto"/>
        <w:jc w:val="both"/>
        <w:rPr>
          <w:rFonts w:ascii="Arial" w:hAnsi="Arial" w:cs="Arial"/>
          <w:sz w:val="24"/>
          <w:szCs w:val="24"/>
          <w:lang w:eastAsia="es-CO"/>
        </w:rPr>
      </w:pPr>
      <w:r w:rsidRPr="007E5B57">
        <w:rPr>
          <w:rFonts w:ascii="Arial" w:hAnsi="Arial" w:cs="Arial"/>
          <w:sz w:val="24"/>
          <w:szCs w:val="20"/>
        </w:rPr>
        <w:t xml:space="preserve">La </w:t>
      </w:r>
      <w:r w:rsidR="003E1530">
        <w:rPr>
          <w:rFonts w:ascii="Arial" w:hAnsi="Arial" w:cs="Arial"/>
          <w:sz w:val="24"/>
          <w:szCs w:val="20"/>
        </w:rPr>
        <w:t>Dirección</w:t>
      </w:r>
      <w:r w:rsidRPr="007E5B57">
        <w:rPr>
          <w:rFonts w:ascii="Arial" w:hAnsi="Arial" w:cs="Arial"/>
          <w:sz w:val="24"/>
          <w:szCs w:val="20"/>
        </w:rPr>
        <w:t xml:space="preserve"> de Evaluación y Control, considera como buenas prácticas,</w:t>
      </w:r>
      <w:r>
        <w:rPr>
          <w:rFonts w:ascii="Arial" w:hAnsi="Arial" w:cs="Arial"/>
          <w:sz w:val="24"/>
          <w:szCs w:val="20"/>
        </w:rPr>
        <w:t xml:space="preserve"> continuar con el seguimiento </w:t>
      </w:r>
      <w:r w:rsidR="00681E96">
        <w:rPr>
          <w:rFonts w:ascii="Arial" w:hAnsi="Arial" w:cs="Arial"/>
          <w:sz w:val="24"/>
          <w:szCs w:val="20"/>
        </w:rPr>
        <w:t xml:space="preserve">de </w:t>
      </w:r>
      <w:r w:rsidR="007872BA">
        <w:rPr>
          <w:rFonts w:ascii="Arial" w:hAnsi="Arial" w:cs="Arial"/>
          <w:sz w:val="24"/>
          <w:szCs w:val="20"/>
        </w:rPr>
        <w:t>los hallazgos</w:t>
      </w:r>
      <w:r w:rsidR="00900409">
        <w:rPr>
          <w:rFonts w:ascii="Arial" w:hAnsi="Arial" w:cs="Arial"/>
          <w:sz w:val="24"/>
          <w:szCs w:val="20"/>
        </w:rPr>
        <w:t xml:space="preserve"> y de las acciones propuestas</w:t>
      </w:r>
      <w:r>
        <w:rPr>
          <w:rFonts w:ascii="Arial" w:hAnsi="Arial" w:cs="Arial"/>
          <w:sz w:val="24"/>
          <w:szCs w:val="20"/>
        </w:rPr>
        <w:t xml:space="preserve"> </w:t>
      </w:r>
      <w:r w:rsidR="009D7A14">
        <w:rPr>
          <w:rFonts w:ascii="Arial" w:hAnsi="Arial" w:cs="Arial"/>
          <w:sz w:val="24"/>
          <w:szCs w:val="20"/>
        </w:rPr>
        <w:t>que se encuentra</w:t>
      </w:r>
      <w:r w:rsidR="007872BA">
        <w:rPr>
          <w:rFonts w:ascii="Arial" w:hAnsi="Arial" w:cs="Arial"/>
          <w:sz w:val="24"/>
          <w:szCs w:val="20"/>
        </w:rPr>
        <w:t xml:space="preserve">n </w:t>
      </w:r>
      <w:r w:rsidR="009D7A14">
        <w:rPr>
          <w:rFonts w:ascii="Arial" w:hAnsi="Arial" w:cs="Arial"/>
          <w:sz w:val="24"/>
          <w:szCs w:val="20"/>
        </w:rPr>
        <w:t>abiert</w:t>
      </w:r>
      <w:r w:rsidR="007872BA">
        <w:rPr>
          <w:rFonts w:ascii="Arial" w:hAnsi="Arial" w:cs="Arial"/>
          <w:sz w:val="24"/>
          <w:szCs w:val="20"/>
        </w:rPr>
        <w:t>os</w:t>
      </w:r>
      <w:r w:rsidR="009D7A14">
        <w:rPr>
          <w:rFonts w:ascii="Arial" w:hAnsi="Arial" w:cs="Arial"/>
          <w:sz w:val="24"/>
          <w:szCs w:val="20"/>
        </w:rPr>
        <w:t xml:space="preserve"> y en gestión, esto con el objetivo</w:t>
      </w:r>
      <w:r w:rsidR="00CC7005">
        <w:rPr>
          <w:rFonts w:ascii="Arial" w:hAnsi="Arial" w:cs="Arial"/>
          <w:sz w:val="24"/>
          <w:szCs w:val="20"/>
        </w:rPr>
        <w:t xml:space="preserve"> de verificar su cumplimiento</w:t>
      </w:r>
      <w:r w:rsidR="00900409">
        <w:rPr>
          <w:rFonts w:ascii="Arial" w:hAnsi="Arial" w:cs="Arial"/>
          <w:sz w:val="24"/>
          <w:szCs w:val="20"/>
        </w:rPr>
        <w:t xml:space="preserve"> </w:t>
      </w:r>
      <w:r w:rsidR="00F12029">
        <w:rPr>
          <w:rFonts w:ascii="Arial" w:hAnsi="Arial" w:cs="Arial"/>
          <w:sz w:val="24"/>
          <w:szCs w:val="20"/>
        </w:rPr>
        <w:t>y así proponer su fenecimiento.</w:t>
      </w:r>
    </w:p>
    <w:p w14:paraId="125D6CF3" w14:textId="77777777" w:rsidR="00716C32" w:rsidRDefault="00716C32" w:rsidP="00716C32">
      <w:pPr>
        <w:spacing w:after="0"/>
        <w:rPr>
          <w:rFonts w:ascii="Arial" w:hAnsi="Arial" w:cs="Arial"/>
          <w:sz w:val="24"/>
          <w:szCs w:val="20"/>
        </w:rPr>
      </w:pPr>
    </w:p>
    <w:p w14:paraId="56C98925" w14:textId="48340BCC" w:rsidR="00860391" w:rsidRDefault="00716C32" w:rsidP="00860391">
      <w:pPr>
        <w:numPr>
          <w:ilvl w:val="0"/>
          <w:numId w:val="8"/>
        </w:numPr>
        <w:spacing w:after="0"/>
        <w:rPr>
          <w:rFonts w:ascii="Arial" w:hAnsi="Arial" w:cs="Arial"/>
          <w:b/>
          <w:sz w:val="24"/>
          <w:szCs w:val="20"/>
          <w:lang w:val="es-ES"/>
        </w:rPr>
      </w:pPr>
      <w:r>
        <w:rPr>
          <w:rFonts w:ascii="Arial" w:hAnsi="Arial" w:cs="Arial"/>
          <w:b/>
          <w:sz w:val="24"/>
          <w:szCs w:val="20"/>
          <w:lang w:val="es-ES"/>
        </w:rPr>
        <w:t>CONCLUSIONES</w:t>
      </w:r>
    </w:p>
    <w:p w14:paraId="0FB55F0A" w14:textId="3C0BB283" w:rsidR="00860391" w:rsidRDefault="00860391" w:rsidP="00860391">
      <w:pPr>
        <w:spacing w:after="0"/>
        <w:ind w:left="390"/>
        <w:rPr>
          <w:rFonts w:ascii="Arial" w:hAnsi="Arial" w:cs="Arial"/>
          <w:b/>
          <w:sz w:val="24"/>
          <w:szCs w:val="20"/>
          <w:lang w:val="es-ES"/>
        </w:rPr>
      </w:pPr>
    </w:p>
    <w:p w14:paraId="6EAC1E0D" w14:textId="314074E5" w:rsidR="00B77C88" w:rsidRPr="00CD3A12" w:rsidRDefault="00860391" w:rsidP="00B77C88">
      <w:pPr>
        <w:pStyle w:val="Prrafodelista"/>
        <w:numPr>
          <w:ilvl w:val="1"/>
          <w:numId w:val="18"/>
        </w:numPr>
        <w:spacing w:after="0" w:line="259" w:lineRule="auto"/>
        <w:jc w:val="both"/>
        <w:rPr>
          <w:rFonts w:ascii="Arial" w:hAnsi="Arial" w:cs="Arial"/>
          <w:sz w:val="24"/>
          <w:szCs w:val="24"/>
        </w:rPr>
      </w:pPr>
      <w:r w:rsidRPr="00B77C88">
        <w:rPr>
          <w:rFonts w:ascii="Arial" w:hAnsi="Arial" w:cs="Arial"/>
          <w:sz w:val="24"/>
          <w:szCs w:val="24"/>
        </w:rPr>
        <w:t xml:space="preserve">La </w:t>
      </w:r>
      <w:r w:rsidR="003E1530">
        <w:rPr>
          <w:rFonts w:ascii="Arial" w:hAnsi="Arial" w:cs="Arial"/>
          <w:sz w:val="24"/>
          <w:szCs w:val="24"/>
        </w:rPr>
        <w:t>Dirección</w:t>
      </w:r>
      <w:r w:rsidRPr="00B77C88">
        <w:rPr>
          <w:rFonts w:ascii="Arial" w:hAnsi="Arial" w:cs="Arial"/>
          <w:sz w:val="24"/>
          <w:szCs w:val="24"/>
        </w:rPr>
        <w:t xml:space="preserve"> de Evaluación y Control propone el </w:t>
      </w:r>
      <w:r w:rsidR="008401AF" w:rsidRPr="00B77C88">
        <w:rPr>
          <w:rFonts w:ascii="Arial" w:hAnsi="Arial" w:cs="Arial"/>
          <w:sz w:val="24"/>
          <w:szCs w:val="24"/>
        </w:rPr>
        <w:t xml:space="preserve">fenecimiento </w:t>
      </w:r>
      <w:r w:rsidRPr="00B77C88">
        <w:rPr>
          <w:rFonts w:ascii="Arial" w:hAnsi="Arial" w:cs="Arial"/>
          <w:sz w:val="24"/>
          <w:szCs w:val="24"/>
        </w:rPr>
        <w:t>d</w:t>
      </w:r>
      <w:r w:rsidR="00D54174">
        <w:rPr>
          <w:rFonts w:ascii="Arial" w:hAnsi="Arial" w:cs="Arial"/>
          <w:sz w:val="24"/>
          <w:szCs w:val="24"/>
        </w:rPr>
        <w:t>el</w:t>
      </w:r>
      <w:r w:rsidRPr="00B77C88">
        <w:rPr>
          <w:rFonts w:ascii="Arial" w:hAnsi="Arial" w:cs="Arial"/>
          <w:sz w:val="24"/>
          <w:szCs w:val="24"/>
        </w:rPr>
        <w:t xml:space="preserve"> siguiente hallazgo administrativo, </w:t>
      </w:r>
      <w:r w:rsidRPr="00B77C88">
        <w:rPr>
          <w:rFonts w:ascii="Arial" w:hAnsi="Arial" w:cs="Arial"/>
          <w:color w:val="000000" w:themeColor="text1"/>
          <w:sz w:val="24"/>
          <w:szCs w:val="24"/>
        </w:rPr>
        <w:t>teniendo en cuenta el análisis realizado a las causas y acciones propuestas, así como también las evidencias allegadas por los responsables de implementar las acciones:</w:t>
      </w:r>
    </w:p>
    <w:p w14:paraId="74E5E4D6" w14:textId="28444176" w:rsidR="00CD3A12" w:rsidRDefault="00CD3A12" w:rsidP="00CD3A12">
      <w:pPr>
        <w:pStyle w:val="Prrafodelista"/>
        <w:spacing w:after="0" w:line="259" w:lineRule="auto"/>
        <w:ind w:left="360"/>
        <w:jc w:val="both"/>
        <w:rPr>
          <w:rFonts w:ascii="Arial" w:hAnsi="Arial" w:cs="Arial"/>
          <w:color w:val="000000" w:themeColor="text1"/>
          <w:sz w:val="24"/>
          <w:szCs w:val="24"/>
        </w:rPr>
      </w:pPr>
    </w:p>
    <w:p w14:paraId="6D3DC5AF" w14:textId="36704C5E" w:rsidR="00415DF1" w:rsidRDefault="00CD3A12" w:rsidP="00D54174">
      <w:pPr>
        <w:pStyle w:val="Prrafodelista"/>
        <w:numPr>
          <w:ilvl w:val="0"/>
          <w:numId w:val="20"/>
        </w:numPr>
        <w:spacing w:after="0" w:line="259" w:lineRule="auto"/>
        <w:jc w:val="both"/>
        <w:rPr>
          <w:rFonts w:ascii="Arial" w:hAnsi="Arial" w:cs="Arial"/>
          <w:sz w:val="24"/>
          <w:szCs w:val="24"/>
        </w:rPr>
      </w:pPr>
      <w:r>
        <w:rPr>
          <w:rFonts w:ascii="Arial" w:hAnsi="Arial" w:cs="Arial"/>
          <w:color w:val="000000" w:themeColor="text1"/>
          <w:sz w:val="24"/>
          <w:szCs w:val="24"/>
        </w:rPr>
        <w:t xml:space="preserve">Hallazgo administrativo N° </w:t>
      </w:r>
      <w:r w:rsidR="00D54174">
        <w:rPr>
          <w:rFonts w:ascii="Arial" w:hAnsi="Arial" w:cs="Arial"/>
          <w:color w:val="000000" w:themeColor="text1"/>
          <w:sz w:val="24"/>
          <w:szCs w:val="24"/>
        </w:rPr>
        <w:t>nueve (9)</w:t>
      </w:r>
      <w:r>
        <w:rPr>
          <w:rFonts w:ascii="Arial" w:hAnsi="Arial" w:cs="Arial"/>
          <w:color w:val="000000" w:themeColor="text1"/>
          <w:sz w:val="24"/>
          <w:szCs w:val="24"/>
        </w:rPr>
        <w:t xml:space="preserve"> y </w:t>
      </w:r>
      <w:r w:rsidR="00D54174">
        <w:rPr>
          <w:rFonts w:ascii="Arial" w:hAnsi="Arial" w:cs="Arial"/>
          <w:sz w:val="24"/>
          <w:szCs w:val="24"/>
        </w:rPr>
        <w:t>una (1)</w:t>
      </w:r>
      <w:r>
        <w:rPr>
          <w:rFonts w:ascii="Arial" w:hAnsi="Arial" w:cs="Arial"/>
          <w:sz w:val="24"/>
          <w:szCs w:val="24"/>
        </w:rPr>
        <w:t xml:space="preserve"> </w:t>
      </w:r>
      <w:r w:rsidR="00D54174">
        <w:rPr>
          <w:rFonts w:ascii="Arial" w:hAnsi="Arial" w:cs="Arial"/>
          <w:sz w:val="24"/>
          <w:szCs w:val="24"/>
        </w:rPr>
        <w:t xml:space="preserve">acción </w:t>
      </w:r>
      <w:r>
        <w:rPr>
          <w:rFonts w:ascii="Arial" w:hAnsi="Arial" w:cs="Arial"/>
          <w:sz w:val="24"/>
          <w:szCs w:val="24"/>
        </w:rPr>
        <w:t xml:space="preserve">correctiva, como resultado de la auditoría realizada por parte de la Contraloría Distrital de Medellín, </w:t>
      </w:r>
      <w:r w:rsidRPr="00B77C88">
        <w:rPr>
          <w:rFonts w:ascii="Arial" w:hAnsi="Arial" w:cs="Arial"/>
          <w:sz w:val="24"/>
          <w:szCs w:val="24"/>
        </w:rPr>
        <w:t xml:space="preserve">vigencia </w:t>
      </w:r>
      <w:r>
        <w:rPr>
          <w:rFonts w:ascii="Arial" w:hAnsi="Arial" w:cs="Arial"/>
          <w:sz w:val="24"/>
          <w:szCs w:val="24"/>
        </w:rPr>
        <w:t xml:space="preserve">fiscal </w:t>
      </w:r>
      <w:r w:rsidRPr="00B77C88">
        <w:rPr>
          <w:rFonts w:ascii="Arial" w:hAnsi="Arial" w:cs="Arial"/>
          <w:sz w:val="24"/>
          <w:szCs w:val="24"/>
        </w:rPr>
        <w:t>202</w:t>
      </w:r>
      <w:r w:rsidR="00EE0A6D">
        <w:rPr>
          <w:rFonts w:ascii="Arial" w:hAnsi="Arial" w:cs="Arial"/>
          <w:sz w:val="24"/>
          <w:szCs w:val="24"/>
        </w:rPr>
        <w:t>3</w:t>
      </w:r>
    </w:p>
    <w:p w14:paraId="60861339" w14:textId="77777777" w:rsidR="00D54174" w:rsidRPr="00D54174" w:rsidRDefault="00D54174" w:rsidP="00D54174">
      <w:pPr>
        <w:pStyle w:val="Prrafodelista"/>
        <w:spacing w:after="0" w:line="259" w:lineRule="auto"/>
        <w:ind w:left="1080"/>
        <w:jc w:val="both"/>
        <w:rPr>
          <w:rFonts w:ascii="Arial" w:hAnsi="Arial" w:cs="Arial"/>
          <w:sz w:val="24"/>
          <w:szCs w:val="24"/>
        </w:rPr>
      </w:pPr>
    </w:p>
    <w:p w14:paraId="150F6796" w14:textId="1AA5808C" w:rsidR="00205E0F" w:rsidRPr="00FB410A" w:rsidRDefault="00415DF1" w:rsidP="00FB410A">
      <w:pPr>
        <w:pStyle w:val="Prrafodelista"/>
        <w:numPr>
          <w:ilvl w:val="1"/>
          <w:numId w:val="18"/>
        </w:numPr>
        <w:shd w:val="clear" w:color="auto" w:fill="FFFFFF"/>
        <w:autoSpaceDE w:val="0"/>
        <w:autoSpaceDN w:val="0"/>
        <w:adjustRightInd w:val="0"/>
        <w:spacing w:after="0" w:line="240" w:lineRule="auto"/>
        <w:jc w:val="both"/>
        <w:rPr>
          <w:rFonts w:ascii="Arial" w:hAnsi="Arial" w:cs="Arial"/>
          <w:b/>
          <w:sz w:val="24"/>
          <w:szCs w:val="20"/>
        </w:rPr>
      </w:pPr>
      <w:r w:rsidRPr="002C67EC">
        <w:rPr>
          <w:rFonts w:ascii="Arial" w:hAnsi="Arial" w:cs="Arial"/>
          <w:bCs/>
          <w:noProof/>
          <w:sz w:val="24"/>
        </w:rPr>
        <w:t xml:space="preserve"> Se resalta el compromiso de la Institución </w:t>
      </w:r>
      <w:r w:rsidR="002C67EC" w:rsidRPr="002C67EC">
        <w:rPr>
          <w:rFonts w:ascii="Arial" w:hAnsi="Arial" w:cs="Arial"/>
          <w:bCs/>
          <w:noProof/>
          <w:sz w:val="24"/>
        </w:rPr>
        <w:t xml:space="preserve">en </w:t>
      </w:r>
      <w:r w:rsidR="002C67EC">
        <w:rPr>
          <w:rFonts w:ascii="Arial" w:hAnsi="Arial" w:cs="Arial"/>
          <w:bCs/>
          <w:noProof/>
          <w:sz w:val="24"/>
        </w:rPr>
        <w:t xml:space="preserve">adoptar, definir, implementar, realizar seguimiento y dar cumplimiento </w:t>
      </w:r>
      <w:r w:rsidR="00FB410A">
        <w:rPr>
          <w:rFonts w:ascii="Arial" w:hAnsi="Arial" w:cs="Arial"/>
          <w:bCs/>
          <w:noProof/>
          <w:sz w:val="24"/>
        </w:rPr>
        <w:t xml:space="preserve">a los resultados obtenidos de la auditoria realizada por parte de la Contraloria Distrital de Medellín. </w:t>
      </w:r>
      <w:r w:rsidR="002C67EC">
        <w:rPr>
          <w:rFonts w:ascii="Arial" w:hAnsi="Arial" w:cs="Arial"/>
          <w:bCs/>
          <w:noProof/>
          <w:sz w:val="24"/>
        </w:rPr>
        <w:t xml:space="preserve"> </w:t>
      </w:r>
    </w:p>
    <w:p w14:paraId="5A414C01" w14:textId="709DABCE" w:rsidR="00FB410A" w:rsidRDefault="00FB410A" w:rsidP="00FB410A">
      <w:pPr>
        <w:shd w:val="clear" w:color="auto" w:fill="FFFFFF"/>
        <w:autoSpaceDE w:val="0"/>
        <w:autoSpaceDN w:val="0"/>
        <w:adjustRightInd w:val="0"/>
        <w:spacing w:after="0" w:line="240" w:lineRule="auto"/>
        <w:jc w:val="both"/>
        <w:rPr>
          <w:rFonts w:ascii="Arial" w:hAnsi="Arial" w:cs="Arial"/>
          <w:b/>
          <w:sz w:val="24"/>
          <w:szCs w:val="20"/>
        </w:rPr>
      </w:pPr>
    </w:p>
    <w:p w14:paraId="6BD50202" w14:textId="65BAF073" w:rsidR="00FB410A" w:rsidRDefault="00FB410A" w:rsidP="00FB410A">
      <w:pPr>
        <w:shd w:val="clear" w:color="auto" w:fill="FFFFFF"/>
        <w:autoSpaceDE w:val="0"/>
        <w:autoSpaceDN w:val="0"/>
        <w:adjustRightInd w:val="0"/>
        <w:spacing w:after="0" w:line="240" w:lineRule="auto"/>
        <w:jc w:val="both"/>
        <w:rPr>
          <w:rFonts w:ascii="Arial" w:hAnsi="Arial" w:cs="Arial"/>
          <w:b/>
          <w:sz w:val="24"/>
          <w:szCs w:val="20"/>
        </w:rPr>
      </w:pPr>
    </w:p>
    <w:p w14:paraId="4FA75101" w14:textId="21A8A47F" w:rsidR="00FB410A" w:rsidRPr="00FB410A" w:rsidRDefault="00FB410A" w:rsidP="00FB410A">
      <w:pPr>
        <w:shd w:val="clear" w:color="auto" w:fill="FFFFFF"/>
        <w:autoSpaceDE w:val="0"/>
        <w:autoSpaceDN w:val="0"/>
        <w:adjustRightInd w:val="0"/>
        <w:spacing w:after="0" w:line="240" w:lineRule="auto"/>
        <w:jc w:val="both"/>
        <w:rPr>
          <w:rFonts w:ascii="Arial" w:hAnsi="Arial" w:cs="Arial"/>
          <w:bCs/>
          <w:sz w:val="24"/>
          <w:szCs w:val="20"/>
        </w:rPr>
      </w:pPr>
      <w:r w:rsidRPr="00FB410A">
        <w:rPr>
          <w:rFonts w:ascii="Arial" w:hAnsi="Arial" w:cs="Arial"/>
          <w:bCs/>
          <w:sz w:val="24"/>
          <w:szCs w:val="20"/>
        </w:rPr>
        <w:t>Cordialmente;</w:t>
      </w:r>
    </w:p>
    <w:p w14:paraId="0B05A57C" w14:textId="4E2736F1" w:rsidR="00002858" w:rsidRDefault="00002858" w:rsidP="00205E0F">
      <w:pPr>
        <w:spacing w:after="0"/>
        <w:jc w:val="both"/>
        <w:rPr>
          <w:rFonts w:ascii="Arial" w:hAnsi="Arial" w:cs="Arial"/>
          <w:b/>
          <w:sz w:val="24"/>
          <w:szCs w:val="20"/>
        </w:rPr>
      </w:pPr>
    </w:p>
    <w:p w14:paraId="5173A9C5" w14:textId="5D44CBD2" w:rsidR="008401AF" w:rsidRDefault="008401AF" w:rsidP="00205E0F">
      <w:pPr>
        <w:spacing w:after="0"/>
        <w:jc w:val="both"/>
        <w:rPr>
          <w:rFonts w:ascii="Arial" w:hAnsi="Arial" w:cs="Arial"/>
          <w:b/>
          <w:sz w:val="24"/>
          <w:szCs w:val="20"/>
        </w:rPr>
      </w:pPr>
    </w:p>
    <w:p w14:paraId="334C2EA7" w14:textId="77777777" w:rsidR="008401AF" w:rsidRDefault="008401AF" w:rsidP="00205E0F">
      <w:pPr>
        <w:spacing w:after="0"/>
        <w:jc w:val="both"/>
        <w:rPr>
          <w:rFonts w:ascii="Arial" w:hAnsi="Arial" w:cs="Arial"/>
          <w:b/>
          <w:sz w:val="24"/>
          <w:szCs w:val="20"/>
        </w:rPr>
      </w:pPr>
    </w:p>
    <w:p w14:paraId="72AA3E2A" w14:textId="77777777" w:rsidR="00205E0F" w:rsidRDefault="00205E0F" w:rsidP="00205E0F">
      <w:pPr>
        <w:spacing w:after="0"/>
        <w:jc w:val="both"/>
        <w:rPr>
          <w:rFonts w:ascii="Arial" w:hAnsi="Arial" w:cs="Arial"/>
          <w:b/>
          <w:sz w:val="24"/>
          <w:szCs w:val="20"/>
        </w:rPr>
      </w:pPr>
      <w:r>
        <w:rPr>
          <w:rFonts w:ascii="Arial" w:hAnsi="Arial" w:cs="Arial"/>
          <w:b/>
          <w:sz w:val="24"/>
          <w:szCs w:val="20"/>
        </w:rPr>
        <w:t>WILLIAM ECHAVARRÍA LOTERO</w:t>
      </w:r>
    </w:p>
    <w:p w14:paraId="081FD356" w14:textId="072BF1B6" w:rsidR="00205E0F" w:rsidRDefault="00205E0F" w:rsidP="00205E0F">
      <w:pPr>
        <w:spacing w:after="0"/>
        <w:jc w:val="both"/>
        <w:rPr>
          <w:rFonts w:ascii="Arial" w:hAnsi="Arial" w:cs="Arial"/>
          <w:sz w:val="24"/>
          <w:szCs w:val="20"/>
        </w:rPr>
      </w:pPr>
      <w:r>
        <w:rPr>
          <w:rFonts w:ascii="Arial" w:hAnsi="Arial" w:cs="Arial"/>
          <w:sz w:val="24"/>
          <w:szCs w:val="20"/>
        </w:rPr>
        <w:t xml:space="preserve">Jefe </w:t>
      </w:r>
      <w:r w:rsidR="00975726">
        <w:rPr>
          <w:rFonts w:ascii="Arial" w:hAnsi="Arial" w:cs="Arial"/>
          <w:sz w:val="24"/>
          <w:szCs w:val="20"/>
        </w:rPr>
        <w:t>Dirección</w:t>
      </w:r>
      <w:r>
        <w:rPr>
          <w:rFonts w:ascii="Arial" w:hAnsi="Arial" w:cs="Arial"/>
          <w:sz w:val="24"/>
          <w:szCs w:val="20"/>
        </w:rPr>
        <w:t xml:space="preserve"> de Evaluación y Control</w:t>
      </w:r>
    </w:p>
    <w:p w14:paraId="47FB4A4E" w14:textId="77777777" w:rsidR="00205E0F" w:rsidRDefault="00205E0F" w:rsidP="00205E0F">
      <w:pPr>
        <w:spacing w:after="0"/>
        <w:jc w:val="both"/>
        <w:rPr>
          <w:rFonts w:ascii="Arial" w:hAnsi="Arial" w:cs="Arial"/>
          <w:sz w:val="24"/>
          <w:szCs w:val="20"/>
        </w:rPr>
      </w:pPr>
    </w:p>
    <w:tbl>
      <w:tblPr>
        <w:tblStyle w:val="Tablaconcuadrcula"/>
        <w:tblW w:w="9493" w:type="dxa"/>
        <w:tblInd w:w="0" w:type="dxa"/>
        <w:tblLook w:val="04A0" w:firstRow="1" w:lastRow="0" w:firstColumn="1" w:lastColumn="0" w:noHBand="0" w:noVBand="1"/>
      </w:tblPr>
      <w:tblGrid>
        <w:gridCol w:w="1271"/>
        <w:gridCol w:w="5387"/>
        <w:gridCol w:w="2835"/>
      </w:tblGrid>
      <w:tr w:rsidR="00205E0F" w14:paraId="307320A2" w14:textId="77777777" w:rsidTr="00205E0F">
        <w:tc>
          <w:tcPr>
            <w:tcW w:w="1271" w:type="dxa"/>
            <w:vMerge w:val="restart"/>
            <w:tcBorders>
              <w:top w:val="single" w:sz="4" w:space="0" w:color="auto"/>
              <w:left w:val="single" w:sz="4" w:space="0" w:color="auto"/>
              <w:bottom w:val="single" w:sz="4" w:space="0" w:color="auto"/>
              <w:right w:val="single" w:sz="4" w:space="0" w:color="auto"/>
            </w:tcBorders>
          </w:tcPr>
          <w:p w14:paraId="0E5E77CB" w14:textId="77777777" w:rsidR="00205E0F" w:rsidRDefault="00205E0F">
            <w:pPr>
              <w:spacing w:line="240" w:lineRule="auto"/>
              <w:rPr>
                <w:rFonts w:ascii="Arial" w:hAnsi="Arial" w:cs="Arial"/>
                <w:b/>
                <w:sz w:val="16"/>
                <w:szCs w:val="16"/>
              </w:rPr>
            </w:pPr>
            <w:bookmarkStart w:id="0" w:name="_Hlk98342039"/>
          </w:p>
          <w:p w14:paraId="592657F9" w14:textId="77777777" w:rsidR="00205E0F" w:rsidRDefault="00205E0F">
            <w:pPr>
              <w:spacing w:line="240" w:lineRule="auto"/>
              <w:rPr>
                <w:rFonts w:ascii="Arial" w:hAnsi="Arial" w:cs="Arial"/>
                <w:b/>
                <w:sz w:val="16"/>
                <w:szCs w:val="16"/>
              </w:rPr>
            </w:pPr>
            <w:r>
              <w:rPr>
                <w:rFonts w:ascii="Arial" w:hAnsi="Arial" w:cs="Arial"/>
                <w:b/>
                <w:sz w:val="16"/>
                <w:szCs w:val="16"/>
              </w:rPr>
              <w:t>Proyecto</w:t>
            </w:r>
          </w:p>
        </w:tc>
        <w:tc>
          <w:tcPr>
            <w:tcW w:w="5387" w:type="dxa"/>
            <w:tcBorders>
              <w:top w:val="single" w:sz="4" w:space="0" w:color="auto"/>
              <w:left w:val="single" w:sz="4" w:space="0" w:color="auto"/>
              <w:bottom w:val="single" w:sz="4" w:space="0" w:color="auto"/>
              <w:right w:val="single" w:sz="4" w:space="0" w:color="auto"/>
            </w:tcBorders>
            <w:hideMark/>
          </w:tcPr>
          <w:p w14:paraId="2F09D243" w14:textId="77777777" w:rsidR="00205E0F" w:rsidRDefault="00205E0F">
            <w:pPr>
              <w:spacing w:line="240" w:lineRule="auto"/>
              <w:jc w:val="center"/>
              <w:rPr>
                <w:rFonts w:ascii="Arial" w:hAnsi="Arial" w:cs="Arial"/>
                <w:b/>
                <w:sz w:val="16"/>
                <w:szCs w:val="16"/>
              </w:rPr>
            </w:pPr>
            <w:r>
              <w:rPr>
                <w:rFonts w:ascii="Arial" w:hAnsi="Arial" w:cs="Arial"/>
                <w:b/>
                <w:sz w:val="16"/>
                <w:szCs w:val="16"/>
              </w:rPr>
              <w:t>Nombre y cargo</w:t>
            </w:r>
          </w:p>
        </w:tc>
        <w:tc>
          <w:tcPr>
            <w:tcW w:w="2835" w:type="dxa"/>
            <w:tcBorders>
              <w:top w:val="single" w:sz="4" w:space="0" w:color="auto"/>
              <w:left w:val="single" w:sz="4" w:space="0" w:color="auto"/>
              <w:bottom w:val="single" w:sz="4" w:space="0" w:color="auto"/>
              <w:right w:val="single" w:sz="4" w:space="0" w:color="auto"/>
            </w:tcBorders>
            <w:hideMark/>
          </w:tcPr>
          <w:p w14:paraId="26D40FE9" w14:textId="77777777" w:rsidR="00205E0F" w:rsidRDefault="00205E0F">
            <w:pPr>
              <w:spacing w:line="240" w:lineRule="auto"/>
              <w:jc w:val="center"/>
              <w:rPr>
                <w:rFonts w:ascii="Arial" w:hAnsi="Arial" w:cs="Arial"/>
                <w:b/>
                <w:sz w:val="16"/>
                <w:szCs w:val="16"/>
              </w:rPr>
            </w:pPr>
            <w:r>
              <w:rPr>
                <w:rFonts w:ascii="Arial" w:hAnsi="Arial" w:cs="Arial"/>
                <w:b/>
                <w:sz w:val="16"/>
                <w:szCs w:val="16"/>
              </w:rPr>
              <w:t>Firma</w:t>
            </w:r>
          </w:p>
        </w:tc>
      </w:tr>
      <w:tr w:rsidR="00205E0F" w14:paraId="7196E763" w14:textId="77777777" w:rsidTr="00205E0F">
        <w:tc>
          <w:tcPr>
            <w:tcW w:w="0" w:type="auto"/>
            <w:vMerge/>
            <w:tcBorders>
              <w:top w:val="single" w:sz="4" w:space="0" w:color="auto"/>
              <w:left w:val="single" w:sz="4" w:space="0" w:color="auto"/>
              <w:bottom w:val="single" w:sz="4" w:space="0" w:color="auto"/>
              <w:right w:val="single" w:sz="4" w:space="0" w:color="auto"/>
            </w:tcBorders>
            <w:vAlign w:val="center"/>
            <w:hideMark/>
          </w:tcPr>
          <w:p w14:paraId="4BB7A92A" w14:textId="77777777" w:rsidR="00205E0F" w:rsidRDefault="00205E0F">
            <w:pPr>
              <w:spacing w:line="240" w:lineRule="auto"/>
              <w:rPr>
                <w:rFonts w:ascii="Arial" w:hAnsi="Arial" w:cs="Arial"/>
                <w:b/>
                <w:sz w:val="16"/>
                <w:szCs w:val="16"/>
              </w:rPr>
            </w:pPr>
          </w:p>
        </w:tc>
        <w:tc>
          <w:tcPr>
            <w:tcW w:w="5387" w:type="dxa"/>
            <w:tcBorders>
              <w:top w:val="single" w:sz="4" w:space="0" w:color="auto"/>
              <w:left w:val="single" w:sz="4" w:space="0" w:color="auto"/>
              <w:bottom w:val="single" w:sz="4" w:space="0" w:color="auto"/>
              <w:right w:val="single" w:sz="4" w:space="0" w:color="auto"/>
            </w:tcBorders>
            <w:hideMark/>
          </w:tcPr>
          <w:p w14:paraId="5FE18094" w14:textId="709EEAB9" w:rsidR="00205E0F" w:rsidRDefault="001B5D70">
            <w:pPr>
              <w:spacing w:line="240" w:lineRule="auto"/>
              <w:rPr>
                <w:rFonts w:ascii="Arial" w:hAnsi="Arial" w:cs="Arial"/>
                <w:sz w:val="16"/>
                <w:szCs w:val="16"/>
              </w:rPr>
            </w:pPr>
            <w:r>
              <w:rPr>
                <w:rFonts w:ascii="Arial" w:hAnsi="Arial" w:cs="Arial"/>
                <w:sz w:val="16"/>
                <w:szCs w:val="16"/>
              </w:rPr>
              <w:t xml:space="preserve">Johanna Astrid Villada Gómez </w:t>
            </w:r>
          </w:p>
        </w:tc>
        <w:tc>
          <w:tcPr>
            <w:tcW w:w="2835" w:type="dxa"/>
            <w:tcBorders>
              <w:top w:val="single" w:sz="4" w:space="0" w:color="auto"/>
              <w:left w:val="single" w:sz="4" w:space="0" w:color="auto"/>
              <w:bottom w:val="single" w:sz="4" w:space="0" w:color="auto"/>
              <w:right w:val="single" w:sz="4" w:space="0" w:color="auto"/>
            </w:tcBorders>
          </w:tcPr>
          <w:p w14:paraId="690EA32D" w14:textId="77777777" w:rsidR="00205E0F" w:rsidRDefault="00205E0F">
            <w:pPr>
              <w:spacing w:line="240" w:lineRule="auto"/>
              <w:rPr>
                <w:rFonts w:ascii="Arial" w:hAnsi="Arial" w:cs="Arial"/>
                <w:b/>
                <w:sz w:val="16"/>
                <w:szCs w:val="16"/>
              </w:rPr>
            </w:pPr>
          </w:p>
        </w:tc>
      </w:tr>
      <w:tr w:rsidR="00205E0F" w14:paraId="5305EAF6" w14:textId="77777777" w:rsidTr="00205E0F">
        <w:tc>
          <w:tcPr>
            <w:tcW w:w="1271" w:type="dxa"/>
            <w:tcBorders>
              <w:top w:val="single" w:sz="4" w:space="0" w:color="auto"/>
              <w:left w:val="single" w:sz="4" w:space="0" w:color="auto"/>
              <w:bottom w:val="single" w:sz="4" w:space="0" w:color="auto"/>
              <w:right w:val="single" w:sz="4" w:space="0" w:color="auto"/>
            </w:tcBorders>
            <w:hideMark/>
          </w:tcPr>
          <w:p w14:paraId="4537AC56" w14:textId="77777777" w:rsidR="00205E0F" w:rsidRDefault="00205E0F">
            <w:pPr>
              <w:spacing w:line="240" w:lineRule="auto"/>
              <w:rPr>
                <w:rFonts w:ascii="Arial" w:hAnsi="Arial" w:cs="Arial"/>
                <w:b/>
                <w:sz w:val="16"/>
                <w:szCs w:val="16"/>
              </w:rPr>
            </w:pPr>
            <w:r>
              <w:rPr>
                <w:rFonts w:ascii="Arial" w:hAnsi="Arial" w:cs="Arial"/>
                <w:b/>
                <w:sz w:val="16"/>
                <w:szCs w:val="16"/>
              </w:rPr>
              <w:t>Revisó</w:t>
            </w:r>
          </w:p>
        </w:tc>
        <w:tc>
          <w:tcPr>
            <w:tcW w:w="5387" w:type="dxa"/>
            <w:tcBorders>
              <w:top w:val="single" w:sz="4" w:space="0" w:color="auto"/>
              <w:left w:val="single" w:sz="4" w:space="0" w:color="auto"/>
              <w:bottom w:val="single" w:sz="4" w:space="0" w:color="auto"/>
              <w:right w:val="single" w:sz="4" w:space="0" w:color="auto"/>
            </w:tcBorders>
            <w:hideMark/>
          </w:tcPr>
          <w:p w14:paraId="03DB4453" w14:textId="77777777" w:rsidR="00205E0F" w:rsidRDefault="00205E0F">
            <w:pPr>
              <w:spacing w:line="240" w:lineRule="auto"/>
              <w:rPr>
                <w:rFonts w:ascii="Arial" w:hAnsi="Arial" w:cs="Arial"/>
                <w:sz w:val="16"/>
                <w:szCs w:val="16"/>
              </w:rPr>
            </w:pPr>
            <w:r>
              <w:rPr>
                <w:rFonts w:ascii="Arial" w:hAnsi="Arial" w:cs="Arial"/>
                <w:sz w:val="16"/>
                <w:szCs w:val="16"/>
              </w:rPr>
              <w:t>William Echavarría Lotero</w:t>
            </w:r>
          </w:p>
        </w:tc>
        <w:tc>
          <w:tcPr>
            <w:tcW w:w="2835" w:type="dxa"/>
            <w:tcBorders>
              <w:top w:val="single" w:sz="4" w:space="0" w:color="auto"/>
              <w:left w:val="single" w:sz="4" w:space="0" w:color="auto"/>
              <w:bottom w:val="single" w:sz="4" w:space="0" w:color="auto"/>
              <w:right w:val="single" w:sz="4" w:space="0" w:color="auto"/>
            </w:tcBorders>
          </w:tcPr>
          <w:p w14:paraId="0DD8D8E8" w14:textId="77777777" w:rsidR="00205E0F" w:rsidRDefault="00205E0F">
            <w:pPr>
              <w:spacing w:line="240" w:lineRule="auto"/>
              <w:rPr>
                <w:rFonts w:ascii="Arial" w:hAnsi="Arial" w:cs="Arial"/>
                <w:b/>
                <w:sz w:val="16"/>
                <w:szCs w:val="16"/>
              </w:rPr>
            </w:pPr>
          </w:p>
        </w:tc>
      </w:tr>
      <w:tr w:rsidR="00205E0F" w14:paraId="2CAE4278" w14:textId="77777777" w:rsidTr="00205E0F">
        <w:tc>
          <w:tcPr>
            <w:tcW w:w="1271" w:type="dxa"/>
            <w:tcBorders>
              <w:top w:val="single" w:sz="4" w:space="0" w:color="auto"/>
              <w:left w:val="single" w:sz="4" w:space="0" w:color="auto"/>
              <w:bottom w:val="single" w:sz="4" w:space="0" w:color="auto"/>
              <w:right w:val="single" w:sz="4" w:space="0" w:color="auto"/>
            </w:tcBorders>
            <w:hideMark/>
          </w:tcPr>
          <w:p w14:paraId="2513BF6D" w14:textId="77777777" w:rsidR="00205E0F" w:rsidRDefault="00205E0F">
            <w:pPr>
              <w:spacing w:line="240" w:lineRule="auto"/>
              <w:rPr>
                <w:rFonts w:ascii="Arial" w:hAnsi="Arial" w:cs="Arial"/>
                <w:b/>
                <w:sz w:val="16"/>
                <w:szCs w:val="16"/>
              </w:rPr>
            </w:pPr>
            <w:r>
              <w:rPr>
                <w:rFonts w:ascii="Arial" w:hAnsi="Arial" w:cs="Arial"/>
                <w:b/>
                <w:sz w:val="16"/>
                <w:szCs w:val="16"/>
              </w:rPr>
              <w:t xml:space="preserve">Aprobó </w:t>
            </w:r>
          </w:p>
        </w:tc>
        <w:tc>
          <w:tcPr>
            <w:tcW w:w="5387" w:type="dxa"/>
            <w:tcBorders>
              <w:top w:val="single" w:sz="4" w:space="0" w:color="auto"/>
              <w:left w:val="single" w:sz="4" w:space="0" w:color="auto"/>
              <w:bottom w:val="single" w:sz="4" w:space="0" w:color="auto"/>
              <w:right w:val="single" w:sz="4" w:space="0" w:color="auto"/>
            </w:tcBorders>
            <w:hideMark/>
          </w:tcPr>
          <w:p w14:paraId="01A38D32" w14:textId="77777777" w:rsidR="00205E0F" w:rsidRDefault="00205E0F">
            <w:pPr>
              <w:spacing w:line="240" w:lineRule="auto"/>
              <w:rPr>
                <w:rFonts w:ascii="Arial" w:hAnsi="Arial" w:cs="Arial"/>
                <w:sz w:val="16"/>
                <w:szCs w:val="16"/>
              </w:rPr>
            </w:pPr>
            <w:r>
              <w:rPr>
                <w:rFonts w:ascii="Arial" w:hAnsi="Arial" w:cs="Arial"/>
                <w:sz w:val="16"/>
                <w:szCs w:val="16"/>
              </w:rPr>
              <w:t>William Echavarría Lotero</w:t>
            </w:r>
          </w:p>
        </w:tc>
        <w:tc>
          <w:tcPr>
            <w:tcW w:w="2835" w:type="dxa"/>
            <w:tcBorders>
              <w:top w:val="single" w:sz="4" w:space="0" w:color="auto"/>
              <w:left w:val="single" w:sz="4" w:space="0" w:color="auto"/>
              <w:bottom w:val="single" w:sz="4" w:space="0" w:color="auto"/>
              <w:right w:val="single" w:sz="4" w:space="0" w:color="auto"/>
            </w:tcBorders>
          </w:tcPr>
          <w:p w14:paraId="7A6C6D69" w14:textId="77777777" w:rsidR="00205E0F" w:rsidRDefault="00205E0F">
            <w:pPr>
              <w:spacing w:line="240" w:lineRule="auto"/>
              <w:rPr>
                <w:rFonts w:ascii="Arial" w:hAnsi="Arial" w:cs="Arial"/>
                <w:b/>
                <w:sz w:val="16"/>
                <w:szCs w:val="16"/>
              </w:rPr>
            </w:pPr>
          </w:p>
        </w:tc>
        <w:bookmarkEnd w:id="0"/>
      </w:tr>
    </w:tbl>
    <w:p w14:paraId="3438B535" w14:textId="77777777" w:rsidR="00762844" w:rsidRDefault="00762844" w:rsidP="00002858"/>
    <w:sectPr w:rsidR="00762844" w:rsidSect="006046F2">
      <w:headerReference w:type="default" r:id="rId8"/>
      <w:footerReference w:type="default" r:id="rId9"/>
      <w:pgSz w:w="12240" w:h="15840" w:code="1"/>
      <w:pgMar w:top="1418" w:right="1701" w:bottom="1418"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CA05F6" w14:textId="77777777" w:rsidR="00A13956" w:rsidRDefault="00A13956">
      <w:pPr>
        <w:spacing w:after="0" w:line="240" w:lineRule="auto"/>
      </w:pPr>
      <w:r>
        <w:separator/>
      </w:r>
    </w:p>
  </w:endnote>
  <w:endnote w:type="continuationSeparator" w:id="0">
    <w:p w14:paraId="2D0B6B13" w14:textId="77777777" w:rsidR="00A13956" w:rsidRDefault="00A139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FPEF">
    <w:altName w:val="Malgun Gothic Semilight"/>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1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52"/>
      <w:gridCol w:w="2977"/>
      <w:gridCol w:w="3544"/>
    </w:tblGrid>
    <w:tr w:rsidR="006046F2" w:rsidRPr="00323103" w14:paraId="20DA4F41" w14:textId="77777777" w:rsidTr="006046F2">
      <w:trPr>
        <w:jc w:val="center"/>
      </w:trPr>
      <w:tc>
        <w:tcPr>
          <w:tcW w:w="3652" w:type="dxa"/>
          <w:shd w:val="clear" w:color="auto" w:fill="auto"/>
        </w:tcPr>
        <w:p w14:paraId="0401DE92" w14:textId="77777777" w:rsidR="005D7BF1" w:rsidRPr="00A40E4F" w:rsidRDefault="001024BD" w:rsidP="006046F2">
          <w:pPr>
            <w:tabs>
              <w:tab w:val="center" w:pos="4252"/>
              <w:tab w:val="right" w:pos="8504"/>
            </w:tabs>
            <w:spacing w:after="0" w:line="240" w:lineRule="auto"/>
            <w:rPr>
              <w:rFonts w:ascii="Arial" w:eastAsia="Times New Roman" w:hAnsi="Arial" w:cs="Arial"/>
              <w:b/>
              <w:sz w:val="20"/>
              <w:szCs w:val="24"/>
              <w:lang w:eastAsia="x-none"/>
            </w:rPr>
          </w:pPr>
          <w:r w:rsidRPr="00A40E4F">
            <w:rPr>
              <w:rFonts w:ascii="Arial" w:eastAsia="Times New Roman" w:hAnsi="Arial" w:cs="Arial"/>
              <w:b/>
              <w:sz w:val="20"/>
              <w:szCs w:val="24"/>
              <w:lang w:eastAsia="x-none"/>
            </w:rPr>
            <w:t xml:space="preserve">Elaboró: </w:t>
          </w:r>
        </w:p>
        <w:p w14:paraId="56C432DF" w14:textId="77777777" w:rsidR="005D7BF1" w:rsidRPr="00A40E4F" w:rsidRDefault="001024BD" w:rsidP="006046F2">
          <w:pPr>
            <w:tabs>
              <w:tab w:val="center" w:pos="4252"/>
              <w:tab w:val="right" w:pos="8504"/>
            </w:tabs>
            <w:spacing w:after="0" w:line="240" w:lineRule="auto"/>
            <w:rPr>
              <w:rFonts w:ascii="Arial" w:eastAsia="Times New Roman" w:hAnsi="Arial" w:cs="Arial"/>
              <w:b/>
              <w:sz w:val="20"/>
              <w:szCs w:val="24"/>
              <w:lang w:eastAsia="x-none"/>
            </w:rPr>
          </w:pPr>
          <w:r>
            <w:rPr>
              <w:rFonts w:ascii="Arial" w:hAnsi="Arial" w:cs="Arial"/>
              <w:sz w:val="20"/>
              <w:lang w:eastAsia="x-none"/>
            </w:rPr>
            <w:t>Contratistas de Apoyo</w:t>
          </w:r>
          <w:r w:rsidRPr="00BC51DA">
            <w:rPr>
              <w:rFonts w:ascii="Arial" w:hAnsi="Arial" w:cs="Arial"/>
              <w:sz w:val="20"/>
              <w:lang w:eastAsia="x-none"/>
            </w:rPr>
            <w:t xml:space="preserve"> de la Oficina Asesora de Evaluación y Control</w:t>
          </w:r>
        </w:p>
      </w:tc>
      <w:tc>
        <w:tcPr>
          <w:tcW w:w="2977" w:type="dxa"/>
          <w:shd w:val="clear" w:color="auto" w:fill="auto"/>
        </w:tcPr>
        <w:p w14:paraId="3FE078D1" w14:textId="77777777" w:rsidR="005D7BF1" w:rsidRPr="00A40E4F" w:rsidRDefault="001024BD" w:rsidP="006046F2">
          <w:pPr>
            <w:tabs>
              <w:tab w:val="center" w:pos="4252"/>
              <w:tab w:val="right" w:pos="8504"/>
            </w:tabs>
            <w:spacing w:after="0" w:line="240" w:lineRule="auto"/>
            <w:rPr>
              <w:rFonts w:ascii="Arial" w:eastAsia="Times New Roman" w:hAnsi="Arial" w:cs="Arial"/>
              <w:sz w:val="20"/>
              <w:szCs w:val="24"/>
              <w:lang w:eastAsia="x-none"/>
            </w:rPr>
          </w:pPr>
          <w:r w:rsidRPr="00A40E4F">
            <w:rPr>
              <w:rFonts w:ascii="Arial" w:eastAsia="Times New Roman" w:hAnsi="Arial" w:cs="Arial"/>
              <w:b/>
              <w:sz w:val="20"/>
              <w:szCs w:val="24"/>
              <w:lang w:eastAsia="x-none"/>
            </w:rPr>
            <w:t>Revisó:</w:t>
          </w:r>
          <w:r w:rsidRPr="00A40E4F">
            <w:rPr>
              <w:rFonts w:ascii="Arial" w:eastAsia="Times New Roman" w:hAnsi="Arial" w:cs="Arial"/>
              <w:sz w:val="20"/>
              <w:szCs w:val="24"/>
              <w:lang w:eastAsia="x-none"/>
            </w:rPr>
            <w:t xml:space="preserve"> </w:t>
          </w:r>
          <w:r w:rsidRPr="0074596D">
            <w:rPr>
              <w:rFonts w:ascii="Arial" w:eastAsia="Times New Roman" w:hAnsi="Arial" w:cs="Arial"/>
              <w:sz w:val="20"/>
              <w:szCs w:val="24"/>
              <w:lang w:eastAsia="x-none"/>
            </w:rPr>
            <w:t>Coordinador SGI/</w:t>
          </w:r>
        </w:p>
        <w:p w14:paraId="2187C1AB" w14:textId="77777777" w:rsidR="005D7BF1" w:rsidRPr="00A40E4F" w:rsidRDefault="001024BD" w:rsidP="006046F2">
          <w:pPr>
            <w:tabs>
              <w:tab w:val="center" w:pos="4252"/>
              <w:tab w:val="right" w:pos="8504"/>
            </w:tabs>
            <w:spacing w:after="0" w:line="240" w:lineRule="auto"/>
            <w:rPr>
              <w:rFonts w:ascii="Arial" w:eastAsia="Times New Roman" w:hAnsi="Arial" w:cs="Arial"/>
              <w:sz w:val="20"/>
              <w:szCs w:val="24"/>
              <w:lang w:eastAsia="x-none"/>
            </w:rPr>
          </w:pPr>
          <w:r w:rsidRPr="00A40E4F">
            <w:rPr>
              <w:rFonts w:ascii="Arial" w:eastAsia="Times New Roman" w:hAnsi="Arial" w:cs="Arial"/>
              <w:sz w:val="20"/>
              <w:szCs w:val="24"/>
              <w:lang w:eastAsia="x-none"/>
            </w:rPr>
            <w:t xml:space="preserve">Viviana Gaviria Rivera </w:t>
          </w:r>
        </w:p>
        <w:p w14:paraId="701D8B7E" w14:textId="77777777" w:rsidR="005D7BF1" w:rsidRPr="00A40E4F" w:rsidRDefault="005D7BF1" w:rsidP="006046F2">
          <w:pPr>
            <w:spacing w:after="0" w:line="240" w:lineRule="auto"/>
            <w:rPr>
              <w:rFonts w:ascii="Times New Roman" w:eastAsia="Times New Roman" w:hAnsi="Times New Roman"/>
              <w:sz w:val="24"/>
              <w:szCs w:val="24"/>
              <w:lang w:eastAsia="x-none"/>
            </w:rPr>
          </w:pPr>
        </w:p>
      </w:tc>
      <w:tc>
        <w:tcPr>
          <w:tcW w:w="3544" w:type="dxa"/>
          <w:shd w:val="clear" w:color="auto" w:fill="auto"/>
        </w:tcPr>
        <w:p w14:paraId="387D60D4" w14:textId="77777777" w:rsidR="005D7BF1" w:rsidRPr="00A40E4F" w:rsidRDefault="001024BD" w:rsidP="006046F2">
          <w:pPr>
            <w:tabs>
              <w:tab w:val="center" w:pos="4252"/>
              <w:tab w:val="right" w:pos="8504"/>
            </w:tabs>
            <w:spacing w:after="0" w:line="240" w:lineRule="auto"/>
            <w:rPr>
              <w:rFonts w:ascii="Arial" w:eastAsia="Times New Roman" w:hAnsi="Arial" w:cs="Arial"/>
              <w:b/>
              <w:sz w:val="20"/>
              <w:szCs w:val="24"/>
              <w:lang w:eastAsia="x-none"/>
            </w:rPr>
          </w:pPr>
          <w:r w:rsidRPr="00A40E4F">
            <w:rPr>
              <w:rFonts w:ascii="Arial" w:eastAsia="Times New Roman" w:hAnsi="Arial" w:cs="Arial"/>
              <w:b/>
              <w:sz w:val="20"/>
              <w:szCs w:val="24"/>
              <w:lang w:eastAsia="x-none"/>
            </w:rPr>
            <w:t xml:space="preserve">Aprobó: </w:t>
          </w:r>
        </w:p>
        <w:p w14:paraId="3CF868D4" w14:textId="77777777" w:rsidR="005D7BF1" w:rsidRPr="00A40E4F" w:rsidRDefault="001024BD" w:rsidP="006046F2">
          <w:pPr>
            <w:tabs>
              <w:tab w:val="center" w:pos="4252"/>
              <w:tab w:val="right" w:pos="8504"/>
            </w:tabs>
            <w:spacing w:after="0" w:line="240" w:lineRule="auto"/>
            <w:rPr>
              <w:rFonts w:ascii="Arial" w:eastAsia="Times New Roman" w:hAnsi="Arial" w:cs="Arial"/>
              <w:b/>
              <w:sz w:val="20"/>
              <w:szCs w:val="24"/>
              <w:lang w:eastAsia="x-none"/>
            </w:rPr>
          </w:pPr>
          <w:r>
            <w:rPr>
              <w:rFonts w:ascii="Arial" w:eastAsia="Times New Roman" w:hAnsi="Arial" w:cs="Arial"/>
              <w:sz w:val="20"/>
              <w:szCs w:val="24"/>
              <w:lang w:eastAsia="x-none"/>
            </w:rPr>
            <w:t>William Echavarría Lotero</w:t>
          </w:r>
          <w:r w:rsidRPr="00A40E4F">
            <w:rPr>
              <w:rFonts w:ascii="Arial" w:eastAsia="Times New Roman" w:hAnsi="Arial" w:cs="Arial"/>
              <w:sz w:val="20"/>
              <w:szCs w:val="24"/>
              <w:lang w:eastAsia="x-none"/>
            </w:rPr>
            <w:t>/</w:t>
          </w:r>
          <w:r w:rsidRPr="00A40E4F">
            <w:rPr>
              <w:rFonts w:ascii="Arial" w:eastAsia="Times New Roman" w:hAnsi="Arial" w:cs="Arial"/>
              <w:b/>
              <w:sz w:val="20"/>
              <w:szCs w:val="24"/>
              <w:lang w:eastAsia="x-none"/>
            </w:rPr>
            <w:t xml:space="preserve"> </w:t>
          </w:r>
          <w:r w:rsidRPr="00A40E4F">
            <w:rPr>
              <w:rFonts w:ascii="Arial" w:eastAsia="Times New Roman" w:hAnsi="Arial" w:cs="Arial"/>
              <w:sz w:val="20"/>
              <w:szCs w:val="24"/>
              <w:lang w:eastAsia="x-none"/>
            </w:rPr>
            <w:t>Jefe Oficina Asesora de Evaluación y Control</w:t>
          </w:r>
        </w:p>
      </w:tc>
    </w:tr>
    <w:tr w:rsidR="006046F2" w:rsidRPr="00323103" w14:paraId="7B0122FF" w14:textId="77777777" w:rsidTr="006046F2">
      <w:trPr>
        <w:jc w:val="center"/>
      </w:trPr>
      <w:tc>
        <w:tcPr>
          <w:tcW w:w="3652" w:type="dxa"/>
          <w:shd w:val="clear" w:color="auto" w:fill="auto"/>
        </w:tcPr>
        <w:p w14:paraId="721F39F7" w14:textId="77777777" w:rsidR="005D7BF1" w:rsidRPr="00A40E4F" w:rsidRDefault="001024BD" w:rsidP="006046F2">
          <w:pPr>
            <w:tabs>
              <w:tab w:val="center" w:pos="4252"/>
              <w:tab w:val="right" w:pos="8504"/>
            </w:tabs>
            <w:spacing w:after="0" w:line="240" w:lineRule="auto"/>
            <w:rPr>
              <w:rFonts w:ascii="Arial" w:eastAsia="Times New Roman" w:hAnsi="Arial" w:cs="Arial"/>
              <w:b/>
              <w:sz w:val="20"/>
              <w:szCs w:val="20"/>
              <w:lang w:eastAsia="x-none"/>
            </w:rPr>
          </w:pPr>
          <w:r w:rsidRPr="00A40E4F">
            <w:rPr>
              <w:rFonts w:ascii="Arial" w:eastAsia="Times New Roman" w:hAnsi="Arial" w:cs="Arial"/>
              <w:b/>
              <w:sz w:val="20"/>
              <w:szCs w:val="20"/>
              <w:lang w:eastAsia="x-none"/>
            </w:rPr>
            <w:t xml:space="preserve">Fecha: </w:t>
          </w:r>
          <w:r>
            <w:rPr>
              <w:rFonts w:ascii="Arial" w:hAnsi="Arial" w:cs="Arial"/>
              <w:sz w:val="20"/>
              <w:szCs w:val="20"/>
              <w:lang w:eastAsia="x-none"/>
            </w:rPr>
            <w:t>27/01/2022</w:t>
          </w:r>
        </w:p>
      </w:tc>
      <w:tc>
        <w:tcPr>
          <w:tcW w:w="2977" w:type="dxa"/>
          <w:shd w:val="clear" w:color="auto" w:fill="auto"/>
        </w:tcPr>
        <w:p w14:paraId="32FFB244" w14:textId="77777777" w:rsidR="005D7BF1" w:rsidRPr="00A40E4F" w:rsidRDefault="001024BD" w:rsidP="006046F2">
          <w:pPr>
            <w:tabs>
              <w:tab w:val="center" w:pos="4252"/>
              <w:tab w:val="right" w:pos="8504"/>
            </w:tabs>
            <w:spacing w:after="0" w:line="240" w:lineRule="auto"/>
            <w:rPr>
              <w:rFonts w:ascii="Times New Roman" w:eastAsia="Times New Roman" w:hAnsi="Times New Roman"/>
              <w:sz w:val="24"/>
              <w:szCs w:val="24"/>
              <w:lang w:val="x-none" w:eastAsia="x-none"/>
            </w:rPr>
          </w:pPr>
          <w:r w:rsidRPr="00A40E4F">
            <w:rPr>
              <w:rFonts w:ascii="Arial" w:eastAsia="Times New Roman" w:hAnsi="Arial" w:cs="Arial"/>
              <w:b/>
              <w:sz w:val="20"/>
              <w:szCs w:val="20"/>
              <w:lang w:eastAsia="x-none"/>
            </w:rPr>
            <w:t>Fecha:</w:t>
          </w:r>
          <w:r>
            <w:rPr>
              <w:rFonts w:ascii="Arial" w:eastAsia="Times New Roman" w:hAnsi="Arial" w:cs="Arial"/>
              <w:sz w:val="20"/>
              <w:szCs w:val="20"/>
              <w:lang w:eastAsia="x-none"/>
            </w:rPr>
            <w:t xml:space="preserve"> 13/03/2019</w:t>
          </w:r>
        </w:p>
      </w:tc>
      <w:tc>
        <w:tcPr>
          <w:tcW w:w="3544" w:type="dxa"/>
          <w:shd w:val="clear" w:color="auto" w:fill="auto"/>
        </w:tcPr>
        <w:p w14:paraId="1666A629" w14:textId="77777777" w:rsidR="005D7BF1" w:rsidRPr="00A40E4F" w:rsidRDefault="001024BD" w:rsidP="006046F2">
          <w:pPr>
            <w:tabs>
              <w:tab w:val="center" w:pos="4252"/>
              <w:tab w:val="right" w:pos="8504"/>
            </w:tabs>
            <w:spacing w:after="0" w:line="240" w:lineRule="auto"/>
            <w:rPr>
              <w:rFonts w:ascii="Times New Roman" w:eastAsia="Times New Roman" w:hAnsi="Times New Roman"/>
              <w:sz w:val="24"/>
              <w:szCs w:val="24"/>
              <w:lang w:val="x-none" w:eastAsia="x-none"/>
            </w:rPr>
          </w:pPr>
          <w:r w:rsidRPr="00A40E4F">
            <w:rPr>
              <w:rFonts w:ascii="Arial" w:eastAsia="Times New Roman" w:hAnsi="Arial" w:cs="Arial"/>
              <w:b/>
              <w:sz w:val="20"/>
              <w:szCs w:val="20"/>
              <w:lang w:eastAsia="x-none"/>
            </w:rPr>
            <w:t xml:space="preserve">Fecha: </w:t>
          </w:r>
          <w:r>
            <w:rPr>
              <w:rFonts w:ascii="Arial" w:hAnsi="Arial" w:cs="Arial"/>
              <w:sz w:val="20"/>
              <w:szCs w:val="20"/>
              <w:lang w:eastAsia="x-none"/>
            </w:rPr>
            <w:t>27/01/2022</w:t>
          </w:r>
        </w:p>
      </w:tc>
    </w:tr>
  </w:tbl>
  <w:p w14:paraId="75A88200" w14:textId="77777777" w:rsidR="005D7BF1" w:rsidRDefault="005D7BF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2EBFB0" w14:textId="77777777" w:rsidR="00A13956" w:rsidRDefault="00A13956">
      <w:pPr>
        <w:spacing w:after="0" w:line="240" w:lineRule="auto"/>
      </w:pPr>
      <w:r>
        <w:separator/>
      </w:r>
    </w:p>
  </w:footnote>
  <w:footnote w:type="continuationSeparator" w:id="0">
    <w:p w14:paraId="487FF9FB" w14:textId="77777777" w:rsidR="00A13956" w:rsidRDefault="00A139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BE810" w14:textId="77777777" w:rsidR="005D7BF1" w:rsidRDefault="00716C32" w:rsidP="006046F2">
    <w:pPr>
      <w:pStyle w:val="Encabezado"/>
    </w:pPr>
    <w:r w:rsidRPr="00214632">
      <w:rPr>
        <w:noProof/>
        <w:lang w:eastAsia="es-CO"/>
      </w:rPr>
      <w:drawing>
        <wp:inline distT="0" distB="0" distL="0" distR="0" wp14:anchorId="2A18496A" wp14:editId="00C53643">
          <wp:extent cx="3381375" cy="942975"/>
          <wp:effectExtent l="0" t="0" r="9525" b="9525"/>
          <wp:docPr id="9" name="Imagen 9" descr="LOGO IUPascualBravo-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LOGO IUPascualBravo-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81375" cy="942975"/>
                  </a:xfrm>
                  <a:prstGeom prst="rect">
                    <a:avLst/>
                  </a:prstGeom>
                  <a:noFill/>
                  <a:ln>
                    <a:noFill/>
                  </a:ln>
                </pic:spPr>
              </pic:pic>
            </a:graphicData>
          </a:graphic>
        </wp:inline>
      </w:drawing>
    </w:r>
  </w:p>
  <w:tbl>
    <w:tblPr>
      <w:tblW w:w="101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4A0" w:firstRow="1" w:lastRow="0" w:firstColumn="1" w:lastColumn="0" w:noHBand="0" w:noVBand="1"/>
    </w:tblPr>
    <w:tblGrid>
      <w:gridCol w:w="7763"/>
      <w:gridCol w:w="2410"/>
    </w:tblGrid>
    <w:tr w:rsidR="006046F2" w:rsidRPr="00323103" w14:paraId="3DEFEA09" w14:textId="77777777" w:rsidTr="006046F2">
      <w:trPr>
        <w:trHeight w:val="416"/>
        <w:jc w:val="center"/>
      </w:trPr>
      <w:tc>
        <w:tcPr>
          <w:tcW w:w="7763" w:type="dxa"/>
          <w:vMerge w:val="restart"/>
          <w:shd w:val="clear" w:color="auto" w:fill="auto"/>
        </w:tcPr>
        <w:p w14:paraId="20D28DF3" w14:textId="77777777" w:rsidR="005D7BF1" w:rsidRPr="00A40E4F" w:rsidRDefault="005D7BF1" w:rsidP="006046F2">
          <w:pPr>
            <w:tabs>
              <w:tab w:val="center" w:pos="4252"/>
              <w:tab w:val="right" w:pos="8504"/>
            </w:tabs>
            <w:spacing w:after="0" w:line="240" w:lineRule="auto"/>
            <w:jc w:val="center"/>
            <w:rPr>
              <w:rFonts w:ascii="Arial" w:eastAsia="Times New Roman" w:hAnsi="Arial"/>
              <w:sz w:val="24"/>
              <w:szCs w:val="24"/>
              <w:lang w:val="es-ES" w:eastAsia="es-ES"/>
            </w:rPr>
          </w:pPr>
        </w:p>
        <w:p w14:paraId="489C587A" w14:textId="77777777" w:rsidR="005D7BF1" w:rsidRDefault="005D7BF1" w:rsidP="006046F2">
          <w:pPr>
            <w:tabs>
              <w:tab w:val="center" w:pos="4252"/>
              <w:tab w:val="right" w:pos="8504"/>
            </w:tabs>
            <w:spacing w:after="0" w:line="240" w:lineRule="auto"/>
            <w:jc w:val="center"/>
            <w:rPr>
              <w:rFonts w:ascii="Arial" w:eastAsia="Times New Roman" w:hAnsi="Arial"/>
              <w:b/>
              <w:sz w:val="24"/>
              <w:szCs w:val="24"/>
              <w:lang w:val="es-ES" w:eastAsia="es-ES"/>
            </w:rPr>
          </w:pPr>
        </w:p>
        <w:p w14:paraId="30FB18D0" w14:textId="77777777" w:rsidR="005D7BF1" w:rsidRPr="00A40E4F" w:rsidRDefault="001024BD" w:rsidP="006046F2">
          <w:pPr>
            <w:tabs>
              <w:tab w:val="center" w:pos="4252"/>
              <w:tab w:val="right" w:pos="8504"/>
            </w:tabs>
            <w:spacing w:after="0" w:line="240" w:lineRule="auto"/>
            <w:jc w:val="center"/>
            <w:rPr>
              <w:rFonts w:ascii="Arial" w:eastAsia="Times New Roman" w:hAnsi="Arial"/>
              <w:b/>
              <w:sz w:val="24"/>
              <w:szCs w:val="24"/>
              <w:lang w:val="es-ES" w:eastAsia="es-ES"/>
            </w:rPr>
          </w:pPr>
          <w:r w:rsidRPr="00A40E4F">
            <w:rPr>
              <w:rFonts w:ascii="Arial" w:eastAsia="Times New Roman" w:hAnsi="Arial"/>
              <w:b/>
              <w:sz w:val="24"/>
              <w:szCs w:val="24"/>
              <w:lang w:val="es-ES" w:eastAsia="es-ES"/>
            </w:rPr>
            <w:t xml:space="preserve">INFORME </w:t>
          </w:r>
          <w:r>
            <w:rPr>
              <w:rFonts w:ascii="Arial" w:eastAsia="Times New Roman" w:hAnsi="Arial"/>
              <w:b/>
              <w:sz w:val="24"/>
              <w:szCs w:val="24"/>
              <w:lang w:val="es-ES" w:eastAsia="es-ES"/>
            </w:rPr>
            <w:t>DE LEY</w:t>
          </w:r>
        </w:p>
      </w:tc>
      <w:tc>
        <w:tcPr>
          <w:tcW w:w="2410" w:type="dxa"/>
          <w:shd w:val="clear" w:color="auto" w:fill="auto"/>
        </w:tcPr>
        <w:p w14:paraId="2BF3AAE5" w14:textId="77777777" w:rsidR="005D7BF1" w:rsidRPr="00A40E4F" w:rsidRDefault="001024BD" w:rsidP="006046F2">
          <w:pPr>
            <w:tabs>
              <w:tab w:val="center" w:pos="4252"/>
              <w:tab w:val="right" w:pos="8504"/>
            </w:tabs>
            <w:spacing w:after="0" w:line="240" w:lineRule="auto"/>
            <w:rPr>
              <w:rFonts w:ascii="Arial" w:eastAsia="Times New Roman" w:hAnsi="Arial"/>
              <w:sz w:val="24"/>
              <w:szCs w:val="24"/>
              <w:lang w:val="es-ES" w:eastAsia="es-ES"/>
            </w:rPr>
          </w:pPr>
          <w:r w:rsidRPr="00A40E4F">
            <w:rPr>
              <w:rFonts w:ascii="Arial" w:eastAsia="Times New Roman" w:hAnsi="Arial"/>
              <w:sz w:val="24"/>
              <w:szCs w:val="24"/>
              <w:lang w:val="es-ES" w:eastAsia="es-ES"/>
            </w:rPr>
            <w:t>Código: EIM-FR-</w:t>
          </w:r>
          <w:r>
            <w:rPr>
              <w:rFonts w:ascii="Arial" w:eastAsia="Times New Roman" w:hAnsi="Arial"/>
              <w:sz w:val="24"/>
              <w:szCs w:val="24"/>
              <w:lang w:val="es-ES" w:eastAsia="es-ES"/>
            </w:rPr>
            <w:t>28</w:t>
          </w:r>
          <w:r w:rsidRPr="00A40E4F">
            <w:rPr>
              <w:rFonts w:ascii="Arial" w:eastAsia="Times New Roman" w:hAnsi="Arial"/>
              <w:sz w:val="24"/>
              <w:szCs w:val="24"/>
              <w:lang w:val="es-ES" w:eastAsia="es-ES"/>
            </w:rPr>
            <w:t xml:space="preserve">                   </w:t>
          </w:r>
        </w:p>
      </w:tc>
    </w:tr>
    <w:tr w:rsidR="006046F2" w:rsidRPr="00323103" w14:paraId="36B694A6" w14:textId="77777777" w:rsidTr="006046F2">
      <w:trPr>
        <w:trHeight w:val="425"/>
        <w:jc w:val="center"/>
      </w:trPr>
      <w:tc>
        <w:tcPr>
          <w:tcW w:w="7763" w:type="dxa"/>
          <w:vMerge/>
          <w:shd w:val="clear" w:color="auto" w:fill="auto"/>
        </w:tcPr>
        <w:p w14:paraId="37F222C0" w14:textId="77777777" w:rsidR="005D7BF1" w:rsidRPr="00A40E4F" w:rsidRDefault="005D7BF1" w:rsidP="006046F2">
          <w:pPr>
            <w:tabs>
              <w:tab w:val="center" w:pos="4252"/>
              <w:tab w:val="right" w:pos="8504"/>
            </w:tabs>
            <w:spacing w:after="0" w:line="240" w:lineRule="auto"/>
            <w:jc w:val="center"/>
            <w:rPr>
              <w:rFonts w:ascii="Arial" w:eastAsia="Times New Roman" w:hAnsi="Arial"/>
              <w:sz w:val="24"/>
              <w:szCs w:val="24"/>
              <w:lang w:val="es-ES" w:eastAsia="es-ES"/>
            </w:rPr>
          </w:pPr>
        </w:p>
      </w:tc>
      <w:tc>
        <w:tcPr>
          <w:tcW w:w="2410" w:type="dxa"/>
          <w:shd w:val="clear" w:color="auto" w:fill="auto"/>
        </w:tcPr>
        <w:p w14:paraId="5F2C0487" w14:textId="77777777" w:rsidR="005D7BF1" w:rsidRPr="00A40E4F" w:rsidRDefault="001024BD" w:rsidP="006046F2">
          <w:pPr>
            <w:tabs>
              <w:tab w:val="center" w:pos="4252"/>
              <w:tab w:val="right" w:pos="8504"/>
            </w:tabs>
            <w:spacing w:after="0" w:line="240" w:lineRule="auto"/>
            <w:rPr>
              <w:rFonts w:ascii="Arial" w:eastAsia="Times New Roman" w:hAnsi="Arial"/>
              <w:sz w:val="24"/>
              <w:szCs w:val="24"/>
              <w:lang w:val="es-ES" w:eastAsia="es-ES"/>
            </w:rPr>
          </w:pPr>
          <w:r w:rsidRPr="00A40E4F">
            <w:rPr>
              <w:rFonts w:ascii="Arial" w:eastAsia="Times New Roman" w:hAnsi="Arial"/>
              <w:sz w:val="24"/>
              <w:szCs w:val="24"/>
              <w:lang w:val="es-ES" w:eastAsia="es-ES"/>
            </w:rPr>
            <w:t>Versión: 0</w:t>
          </w:r>
          <w:r>
            <w:rPr>
              <w:rFonts w:ascii="Arial" w:eastAsia="Times New Roman" w:hAnsi="Arial"/>
              <w:sz w:val="24"/>
              <w:szCs w:val="24"/>
              <w:lang w:val="es-ES" w:eastAsia="es-ES"/>
            </w:rPr>
            <w:t>2</w:t>
          </w:r>
        </w:p>
      </w:tc>
    </w:tr>
    <w:tr w:rsidR="006046F2" w:rsidRPr="00323103" w14:paraId="72C1A7D9" w14:textId="77777777" w:rsidTr="006046F2">
      <w:trPr>
        <w:trHeight w:val="417"/>
        <w:jc w:val="center"/>
      </w:trPr>
      <w:tc>
        <w:tcPr>
          <w:tcW w:w="7763" w:type="dxa"/>
          <w:vMerge/>
          <w:shd w:val="clear" w:color="auto" w:fill="auto"/>
        </w:tcPr>
        <w:p w14:paraId="15716379" w14:textId="77777777" w:rsidR="005D7BF1" w:rsidRPr="00A40E4F" w:rsidRDefault="005D7BF1" w:rsidP="006046F2">
          <w:pPr>
            <w:tabs>
              <w:tab w:val="center" w:pos="4252"/>
              <w:tab w:val="right" w:pos="8504"/>
            </w:tabs>
            <w:spacing w:after="0" w:line="240" w:lineRule="auto"/>
            <w:jc w:val="center"/>
            <w:rPr>
              <w:rFonts w:ascii="Arial" w:eastAsia="Times New Roman" w:hAnsi="Arial"/>
              <w:sz w:val="24"/>
              <w:szCs w:val="24"/>
              <w:lang w:val="es-ES" w:eastAsia="es-ES"/>
            </w:rPr>
          </w:pPr>
        </w:p>
      </w:tc>
      <w:tc>
        <w:tcPr>
          <w:tcW w:w="2410" w:type="dxa"/>
          <w:shd w:val="clear" w:color="auto" w:fill="auto"/>
        </w:tcPr>
        <w:p w14:paraId="3A01D127" w14:textId="77777777" w:rsidR="005D7BF1" w:rsidRPr="00A40E4F" w:rsidRDefault="001024BD" w:rsidP="006046F2">
          <w:pPr>
            <w:tabs>
              <w:tab w:val="center" w:pos="4252"/>
              <w:tab w:val="right" w:pos="8504"/>
            </w:tabs>
            <w:spacing w:after="0" w:line="240" w:lineRule="auto"/>
            <w:rPr>
              <w:rFonts w:ascii="Arial" w:eastAsia="Times New Roman" w:hAnsi="Arial"/>
              <w:sz w:val="24"/>
              <w:szCs w:val="24"/>
              <w:lang w:val="es-ES" w:eastAsia="es-ES"/>
            </w:rPr>
          </w:pPr>
          <w:r>
            <w:rPr>
              <w:rFonts w:ascii="Arial" w:eastAsia="Times New Roman" w:hAnsi="Arial"/>
              <w:sz w:val="24"/>
              <w:szCs w:val="24"/>
              <w:lang w:val="es-ES" w:eastAsia="es-ES"/>
            </w:rPr>
            <w:t>Página: 1</w:t>
          </w:r>
          <w:r w:rsidRPr="00A40E4F">
            <w:rPr>
              <w:rFonts w:ascii="Arial" w:eastAsia="Times New Roman" w:hAnsi="Arial"/>
              <w:sz w:val="24"/>
              <w:szCs w:val="24"/>
              <w:lang w:val="es-ES" w:eastAsia="es-ES"/>
            </w:rPr>
            <w:t xml:space="preserve"> </w:t>
          </w:r>
          <w:r>
            <w:rPr>
              <w:rFonts w:ascii="Arial" w:eastAsia="Times New Roman" w:hAnsi="Arial"/>
              <w:sz w:val="24"/>
              <w:szCs w:val="24"/>
              <w:lang w:val="es-ES" w:eastAsia="es-ES"/>
            </w:rPr>
            <w:t>de 1</w:t>
          </w:r>
          <w:r w:rsidR="00FD3ADD">
            <w:rPr>
              <w:rFonts w:ascii="Arial" w:eastAsia="Times New Roman" w:hAnsi="Arial"/>
              <w:sz w:val="24"/>
              <w:szCs w:val="24"/>
              <w:lang w:val="es-ES" w:eastAsia="es-ES"/>
            </w:rPr>
            <w:t>2</w:t>
          </w:r>
        </w:p>
      </w:tc>
    </w:tr>
  </w:tbl>
  <w:p w14:paraId="0A511224" w14:textId="77777777" w:rsidR="005D7BF1" w:rsidRDefault="005D7BF1" w:rsidP="006046F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20185"/>
    <w:multiLevelType w:val="multilevel"/>
    <w:tmpl w:val="1200EA82"/>
    <w:lvl w:ilvl="0">
      <w:start w:val="8"/>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11BF7ED5"/>
    <w:multiLevelType w:val="hybridMultilevel"/>
    <w:tmpl w:val="E1E6C442"/>
    <w:lvl w:ilvl="0" w:tplc="240A000F">
      <w:start w:val="1"/>
      <w:numFmt w:val="decimal"/>
      <w:lvlText w:val="%1."/>
      <w:lvlJc w:val="left"/>
      <w:pPr>
        <w:ind w:left="360" w:hanging="360"/>
      </w:pPr>
      <w:rPr>
        <w:rFonts w:hint="default"/>
      </w:rPr>
    </w:lvl>
    <w:lvl w:ilvl="1" w:tplc="240A0019">
      <w:start w:val="1"/>
      <w:numFmt w:val="lowerLetter"/>
      <w:lvlText w:val="%2."/>
      <w:lvlJc w:val="left"/>
      <w:pPr>
        <w:ind w:left="1080" w:hanging="360"/>
      </w:pPr>
    </w:lvl>
    <w:lvl w:ilvl="2" w:tplc="CC8EE2CA">
      <w:start w:val="1"/>
      <w:numFmt w:val="decimal"/>
      <w:lvlText w:val="%3"/>
      <w:lvlJc w:val="left"/>
      <w:pPr>
        <w:ind w:left="1980" w:hanging="360"/>
      </w:pPr>
      <w:rPr>
        <w:rFonts w:hint="default"/>
      </w:r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 w15:restartNumberingAfterBreak="0">
    <w:nsid w:val="19494411"/>
    <w:multiLevelType w:val="hybridMultilevel"/>
    <w:tmpl w:val="29A2BA5A"/>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A5A17CC"/>
    <w:multiLevelType w:val="hybridMultilevel"/>
    <w:tmpl w:val="453207F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EE97C9C"/>
    <w:multiLevelType w:val="hybridMultilevel"/>
    <w:tmpl w:val="D10087DC"/>
    <w:lvl w:ilvl="0" w:tplc="580A000D">
      <w:start w:val="1"/>
      <w:numFmt w:val="bullet"/>
      <w:lvlText w:val=""/>
      <w:lvlJc w:val="left"/>
      <w:pPr>
        <w:ind w:left="720" w:hanging="360"/>
      </w:pPr>
      <w:rPr>
        <w:rFonts w:ascii="Wingdings" w:hAnsi="Wingdings"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5" w15:restartNumberingAfterBreak="0">
    <w:nsid w:val="267B041C"/>
    <w:multiLevelType w:val="multilevel"/>
    <w:tmpl w:val="A942D9D2"/>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66C1A1E"/>
    <w:multiLevelType w:val="hybridMultilevel"/>
    <w:tmpl w:val="47C0F7E0"/>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7" w15:restartNumberingAfterBreak="0">
    <w:nsid w:val="3BC943BD"/>
    <w:multiLevelType w:val="multilevel"/>
    <w:tmpl w:val="B4CC818C"/>
    <w:lvl w:ilvl="0">
      <w:start w:val="6"/>
      <w:numFmt w:val="decimal"/>
      <w:lvlText w:val="%1."/>
      <w:lvlJc w:val="left"/>
      <w:pPr>
        <w:ind w:left="390" w:hanging="390"/>
      </w:pPr>
      <w:rPr>
        <w:rFonts w:eastAsia="Calibri" w:hint="default"/>
        <w:b/>
      </w:rPr>
    </w:lvl>
    <w:lvl w:ilvl="1">
      <w:start w:val="1"/>
      <w:numFmt w:val="decimal"/>
      <w:lvlText w:val="%1.%2."/>
      <w:lvlJc w:val="left"/>
      <w:pPr>
        <w:ind w:left="1080" w:hanging="720"/>
      </w:pPr>
      <w:rPr>
        <w:rFonts w:eastAsia="Calibri" w:hint="default"/>
        <w:b/>
        <w:sz w:val="24"/>
      </w:rPr>
    </w:lvl>
    <w:lvl w:ilvl="2">
      <w:start w:val="1"/>
      <w:numFmt w:val="decimal"/>
      <w:lvlText w:val="%1.%2.%3."/>
      <w:lvlJc w:val="left"/>
      <w:pPr>
        <w:ind w:left="1440" w:hanging="720"/>
      </w:pPr>
      <w:rPr>
        <w:rFonts w:eastAsia="Calibri" w:hint="default"/>
      </w:rPr>
    </w:lvl>
    <w:lvl w:ilvl="3">
      <w:start w:val="1"/>
      <w:numFmt w:val="decimal"/>
      <w:lvlText w:val="%1.%2.%3.%4."/>
      <w:lvlJc w:val="left"/>
      <w:pPr>
        <w:ind w:left="2160" w:hanging="108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3240" w:hanging="1440"/>
      </w:pPr>
      <w:rPr>
        <w:rFonts w:eastAsia="Calibri" w:hint="default"/>
      </w:rPr>
    </w:lvl>
    <w:lvl w:ilvl="6">
      <w:start w:val="1"/>
      <w:numFmt w:val="decimal"/>
      <w:lvlText w:val="%1.%2.%3.%4.%5.%6.%7."/>
      <w:lvlJc w:val="left"/>
      <w:pPr>
        <w:ind w:left="3600" w:hanging="1440"/>
      </w:pPr>
      <w:rPr>
        <w:rFonts w:eastAsia="Calibri" w:hint="default"/>
      </w:rPr>
    </w:lvl>
    <w:lvl w:ilvl="7">
      <w:start w:val="1"/>
      <w:numFmt w:val="decimal"/>
      <w:lvlText w:val="%1.%2.%3.%4.%5.%6.%7.%8."/>
      <w:lvlJc w:val="left"/>
      <w:pPr>
        <w:ind w:left="4320" w:hanging="1800"/>
      </w:pPr>
      <w:rPr>
        <w:rFonts w:eastAsia="Calibri" w:hint="default"/>
      </w:rPr>
    </w:lvl>
    <w:lvl w:ilvl="8">
      <w:start w:val="1"/>
      <w:numFmt w:val="decimal"/>
      <w:lvlText w:val="%1.%2.%3.%4.%5.%6.%7.%8.%9."/>
      <w:lvlJc w:val="left"/>
      <w:pPr>
        <w:ind w:left="5040" w:hanging="2160"/>
      </w:pPr>
      <w:rPr>
        <w:rFonts w:eastAsia="Calibri" w:hint="default"/>
      </w:rPr>
    </w:lvl>
  </w:abstractNum>
  <w:abstractNum w:abstractNumId="8" w15:restartNumberingAfterBreak="0">
    <w:nsid w:val="44330B75"/>
    <w:multiLevelType w:val="multilevel"/>
    <w:tmpl w:val="13FC0C02"/>
    <w:lvl w:ilvl="0">
      <w:start w:val="5"/>
      <w:numFmt w:val="decimal"/>
      <w:lvlText w:val="%1."/>
      <w:lvlJc w:val="left"/>
      <w:pPr>
        <w:ind w:left="720" w:hanging="360"/>
      </w:pPr>
      <w:rPr>
        <w:rFonts w:hint="default"/>
      </w:rPr>
    </w:lvl>
    <w:lvl w:ilvl="1">
      <w:start w:val="1"/>
      <w:numFmt w:val="decimal"/>
      <w:isLgl/>
      <w:lvlText w:val="%1.%2."/>
      <w:lvlJc w:val="left"/>
      <w:pPr>
        <w:ind w:left="720" w:hanging="720"/>
      </w:pPr>
      <w:rPr>
        <w:rFonts w:hint="default"/>
        <w:b/>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520" w:hanging="2160"/>
      </w:pPr>
      <w:rPr>
        <w:rFonts w:hint="default"/>
        <w:b w:val="0"/>
      </w:rPr>
    </w:lvl>
  </w:abstractNum>
  <w:abstractNum w:abstractNumId="9" w15:restartNumberingAfterBreak="0">
    <w:nsid w:val="49076206"/>
    <w:multiLevelType w:val="multilevel"/>
    <w:tmpl w:val="BF64D9FE"/>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16C5F8F"/>
    <w:multiLevelType w:val="hybridMultilevel"/>
    <w:tmpl w:val="87DA3F88"/>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56303209"/>
    <w:multiLevelType w:val="multilevel"/>
    <w:tmpl w:val="0770C7E2"/>
    <w:lvl w:ilvl="0">
      <w:start w:val="6"/>
      <w:numFmt w:val="decimal"/>
      <w:lvlText w:val="%1"/>
      <w:lvlJc w:val="left"/>
      <w:pPr>
        <w:ind w:left="360" w:hanging="360"/>
      </w:pPr>
      <w:rPr>
        <w:rFonts w:eastAsia="Times New Roman" w:hint="default"/>
        <w:color w:val="000000" w:themeColor="text1"/>
      </w:rPr>
    </w:lvl>
    <w:lvl w:ilvl="1">
      <w:start w:val="1"/>
      <w:numFmt w:val="decimal"/>
      <w:lvlText w:val="%1.%2"/>
      <w:lvlJc w:val="left"/>
      <w:pPr>
        <w:ind w:left="360" w:hanging="360"/>
      </w:pPr>
      <w:rPr>
        <w:rFonts w:eastAsia="Times New Roman" w:hint="default"/>
        <w:b/>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1080" w:hanging="108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440" w:hanging="144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800" w:hanging="1800"/>
      </w:pPr>
      <w:rPr>
        <w:rFonts w:eastAsia="Times New Roman" w:hint="default"/>
        <w:color w:val="000000" w:themeColor="text1"/>
      </w:rPr>
    </w:lvl>
    <w:lvl w:ilvl="8">
      <w:start w:val="1"/>
      <w:numFmt w:val="decimal"/>
      <w:lvlText w:val="%1.%2.%3.%4.%5.%6.%7.%8.%9"/>
      <w:lvlJc w:val="left"/>
      <w:pPr>
        <w:ind w:left="1800" w:hanging="1800"/>
      </w:pPr>
      <w:rPr>
        <w:rFonts w:eastAsia="Times New Roman" w:hint="default"/>
        <w:color w:val="000000" w:themeColor="text1"/>
      </w:rPr>
    </w:lvl>
  </w:abstractNum>
  <w:abstractNum w:abstractNumId="12" w15:restartNumberingAfterBreak="0">
    <w:nsid w:val="56AF5096"/>
    <w:multiLevelType w:val="multilevel"/>
    <w:tmpl w:val="39143A4C"/>
    <w:lvl w:ilvl="0">
      <w:start w:val="1"/>
      <w:numFmt w:val="decimal"/>
      <w:lvlText w:val="%1."/>
      <w:lvlJc w:val="left"/>
      <w:pPr>
        <w:ind w:left="720" w:hanging="360"/>
      </w:pPr>
      <w:rPr>
        <w:rFonts w:hint="default"/>
        <w:sz w:val="24"/>
        <w:szCs w:val="24"/>
      </w:rPr>
    </w:lvl>
    <w:lvl w:ilvl="1">
      <w:start w:val="3"/>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725650E"/>
    <w:multiLevelType w:val="hybridMultilevel"/>
    <w:tmpl w:val="E5A2FE4A"/>
    <w:lvl w:ilvl="0" w:tplc="0A303B2E">
      <w:start w:val="1"/>
      <w:numFmt w:val="decimal"/>
      <w:lvlText w:val="%1"/>
      <w:lvlJc w:val="left"/>
      <w:pPr>
        <w:ind w:left="720" w:hanging="360"/>
      </w:pPr>
      <w:rPr>
        <w:rFonts w:ascii="Arial" w:eastAsia="Calibri" w:hAnsi="Arial" w:cs="Arial"/>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591D00EA"/>
    <w:multiLevelType w:val="hybridMultilevel"/>
    <w:tmpl w:val="A29A8AC8"/>
    <w:lvl w:ilvl="0" w:tplc="58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5B0E65C6"/>
    <w:multiLevelType w:val="hybridMultilevel"/>
    <w:tmpl w:val="728CFCC0"/>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6" w15:restartNumberingAfterBreak="0">
    <w:nsid w:val="70BA617E"/>
    <w:multiLevelType w:val="hybridMultilevel"/>
    <w:tmpl w:val="E5B60C6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71AD37E2"/>
    <w:multiLevelType w:val="hybridMultilevel"/>
    <w:tmpl w:val="19646D64"/>
    <w:lvl w:ilvl="0" w:tplc="240A0001">
      <w:start w:val="1"/>
      <w:numFmt w:val="bullet"/>
      <w:lvlText w:val=""/>
      <w:lvlJc w:val="left"/>
      <w:pPr>
        <w:ind w:left="1500" w:hanging="360"/>
      </w:pPr>
      <w:rPr>
        <w:rFonts w:ascii="Symbol" w:hAnsi="Symbol" w:hint="default"/>
      </w:rPr>
    </w:lvl>
    <w:lvl w:ilvl="1" w:tplc="240A0003" w:tentative="1">
      <w:start w:val="1"/>
      <w:numFmt w:val="bullet"/>
      <w:lvlText w:val="o"/>
      <w:lvlJc w:val="left"/>
      <w:pPr>
        <w:ind w:left="2220" w:hanging="360"/>
      </w:pPr>
      <w:rPr>
        <w:rFonts w:ascii="Courier New" w:hAnsi="Courier New" w:cs="Courier New" w:hint="default"/>
      </w:rPr>
    </w:lvl>
    <w:lvl w:ilvl="2" w:tplc="240A0005" w:tentative="1">
      <w:start w:val="1"/>
      <w:numFmt w:val="bullet"/>
      <w:lvlText w:val=""/>
      <w:lvlJc w:val="left"/>
      <w:pPr>
        <w:ind w:left="2940" w:hanging="360"/>
      </w:pPr>
      <w:rPr>
        <w:rFonts w:ascii="Wingdings" w:hAnsi="Wingdings" w:hint="default"/>
      </w:rPr>
    </w:lvl>
    <w:lvl w:ilvl="3" w:tplc="240A0001" w:tentative="1">
      <w:start w:val="1"/>
      <w:numFmt w:val="bullet"/>
      <w:lvlText w:val=""/>
      <w:lvlJc w:val="left"/>
      <w:pPr>
        <w:ind w:left="3660" w:hanging="360"/>
      </w:pPr>
      <w:rPr>
        <w:rFonts w:ascii="Symbol" w:hAnsi="Symbol" w:hint="default"/>
      </w:rPr>
    </w:lvl>
    <w:lvl w:ilvl="4" w:tplc="240A0003" w:tentative="1">
      <w:start w:val="1"/>
      <w:numFmt w:val="bullet"/>
      <w:lvlText w:val="o"/>
      <w:lvlJc w:val="left"/>
      <w:pPr>
        <w:ind w:left="4380" w:hanging="360"/>
      </w:pPr>
      <w:rPr>
        <w:rFonts w:ascii="Courier New" w:hAnsi="Courier New" w:cs="Courier New" w:hint="default"/>
      </w:rPr>
    </w:lvl>
    <w:lvl w:ilvl="5" w:tplc="240A0005" w:tentative="1">
      <w:start w:val="1"/>
      <w:numFmt w:val="bullet"/>
      <w:lvlText w:val=""/>
      <w:lvlJc w:val="left"/>
      <w:pPr>
        <w:ind w:left="5100" w:hanging="360"/>
      </w:pPr>
      <w:rPr>
        <w:rFonts w:ascii="Wingdings" w:hAnsi="Wingdings" w:hint="default"/>
      </w:rPr>
    </w:lvl>
    <w:lvl w:ilvl="6" w:tplc="240A0001" w:tentative="1">
      <w:start w:val="1"/>
      <w:numFmt w:val="bullet"/>
      <w:lvlText w:val=""/>
      <w:lvlJc w:val="left"/>
      <w:pPr>
        <w:ind w:left="5820" w:hanging="360"/>
      </w:pPr>
      <w:rPr>
        <w:rFonts w:ascii="Symbol" w:hAnsi="Symbol" w:hint="default"/>
      </w:rPr>
    </w:lvl>
    <w:lvl w:ilvl="7" w:tplc="240A0003" w:tentative="1">
      <w:start w:val="1"/>
      <w:numFmt w:val="bullet"/>
      <w:lvlText w:val="o"/>
      <w:lvlJc w:val="left"/>
      <w:pPr>
        <w:ind w:left="6540" w:hanging="360"/>
      </w:pPr>
      <w:rPr>
        <w:rFonts w:ascii="Courier New" w:hAnsi="Courier New" w:cs="Courier New" w:hint="default"/>
      </w:rPr>
    </w:lvl>
    <w:lvl w:ilvl="8" w:tplc="240A0005" w:tentative="1">
      <w:start w:val="1"/>
      <w:numFmt w:val="bullet"/>
      <w:lvlText w:val=""/>
      <w:lvlJc w:val="left"/>
      <w:pPr>
        <w:ind w:left="7260" w:hanging="360"/>
      </w:pPr>
      <w:rPr>
        <w:rFonts w:ascii="Wingdings" w:hAnsi="Wingdings" w:hint="default"/>
      </w:rPr>
    </w:lvl>
  </w:abstractNum>
  <w:abstractNum w:abstractNumId="18" w15:restartNumberingAfterBreak="0">
    <w:nsid w:val="7B6A6159"/>
    <w:multiLevelType w:val="hybridMultilevel"/>
    <w:tmpl w:val="BB8A2064"/>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num w:numId="1" w16cid:durableId="5143451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14942517">
    <w:abstractNumId w:val="12"/>
  </w:num>
  <w:num w:numId="3" w16cid:durableId="835725194">
    <w:abstractNumId w:val="5"/>
  </w:num>
  <w:num w:numId="4" w16cid:durableId="175267508">
    <w:abstractNumId w:val="14"/>
  </w:num>
  <w:num w:numId="5" w16cid:durableId="1397703072">
    <w:abstractNumId w:val="4"/>
  </w:num>
  <w:num w:numId="6" w16cid:durableId="303437265">
    <w:abstractNumId w:val="10"/>
  </w:num>
  <w:num w:numId="7" w16cid:durableId="50544317">
    <w:abstractNumId w:val="2"/>
  </w:num>
  <w:num w:numId="8" w16cid:durableId="1099368890">
    <w:abstractNumId w:val="7"/>
  </w:num>
  <w:num w:numId="9" w16cid:durableId="1820268240">
    <w:abstractNumId w:val="6"/>
  </w:num>
  <w:num w:numId="10" w16cid:durableId="1108696431">
    <w:abstractNumId w:val="1"/>
  </w:num>
  <w:num w:numId="11" w16cid:durableId="607977991">
    <w:abstractNumId w:val="3"/>
  </w:num>
  <w:num w:numId="12" w16cid:durableId="1809938196">
    <w:abstractNumId w:val="13"/>
  </w:num>
  <w:num w:numId="13" w16cid:durableId="1462844654">
    <w:abstractNumId w:val="11"/>
  </w:num>
  <w:num w:numId="14" w16cid:durableId="2059548260">
    <w:abstractNumId w:val="8"/>
  </w:num>
  <w:num w:numId="15" w16cid:durableId="650672703">
    <w:abstractNumId w:val="16"/>
  </w:num>
  <w:num w:numId="16" w16cid:durableId="1725130597">
    <w:abstractNumId w:val="9"/>
  </w:num>
  <w:num w:numId="17" w16cid:durableId="315914053">
    <w:abstractNumId w:val="17"/>
  </w:num>
  <w:num w:numId="18" w16cid:durableId="1308245266">
    <w:abstractNumId w:val="0"/>
  </w:num>
  <w:num w:numId="19" w16cid:durableId="233468772">
    <w:abstractNumId w:val="15"/>
  </w:num>
  <w:num w:numId="20" w16cid:durableId="43876510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C32"/>
    <w:rsid w:val="00002858"/>
    <w:rsid w:val="00014074"/>
    <w:rsid w:val="00040F98"/>
    <w:rsid w:val="00065292"/>
    <w:rsid w:val="000748A5"/>
    <w:rsid w:val="000B43CF"/>
    <w:rsid w:val="000B6221"/>
    <w:rsid w:val="000B6F6B"/>
    <w:rsid w:val="000E77A0"/>
    <w:rsid w:val="001024BD"/>
    <w:rsid w:val="00126519"/>
    <w:rsid w:val="00131E3B"/>
    <w:rsid w:val="0018044A"/>
    <w:rsid w:val="001A30DE"/>
    <w:rsid w:val="001B5D70"/>
    <w:rsid w:val="001C196D"/>
    <w:rsid w:val="001C4F90"/>
    <w:rsid w:val="001D2A09"/>
    <w:rsid w:val="001E0AA8"/>
    <w:rsid w:val="001E321D"/>
    <w:rsid w:val="001F2FBD"/>
    <w:rsid w:val="00205E0F"/>
    <w:rsid w:val="00207205"/>
    <w:rsid w:val="00217D82"/>
    <w:rsid w:val="00226316"/>
    <w:rsid w:val="00255A4D"/>
    <w:rsid w:val="002749F6"/>
    <w:rsid w:val="00275BBE"/>
    <w:rsid w:val="002938F5"/>
    <w:rsid w:val="002C67EC"/>
    <w:rsid w:val="002D6488"/>
    <w:rsid w:val="002D78AD"/>
    <w:rsid w:val="002E0B0E"/>
    <w:rsid w:val="002E70BC"/>
    <w:rsid w:val="00316F49"/>
    <w:rsid w:val="00317161"/>
    <w:rsid w:val="00334F94"/>
    <w:rsid w:val="003354C9"/>
    <w:rsid w:val="00361D7D"/>
    <w:rsid w:val="003966B9"/>
    <w:rsid w:val="003C6364"/>
    <w:rsid w:val="003C6B59"/>
    <w:rsid w:val="003D20C8"/>
    <w:rsid w:val="003E1530"/>
    <w:rsid w:val="003F505A"/>
    <w:rsid w:val="00415DF1"/>
    <w:rsid w:val="00421007"/>
    <w:rsid w:val="00422A9C"/>
    <w:rsid w:val="00423F3B"/>
    <w:rsid w:val="00437E58"/>
    <w:rsid w:val="00473414"/>
    <w:rsid w:val="004763F3"/>
    <w:rsid w:val="004B448E"/>
    <w:rsid w:val="004D5CDF"/>
    <w:rsid w:val="00512DF4"/>
    <w:rsid w:val="00523F8B"/>
    <w:rsid w:val="00532722"/>
    <w:rsid w:val="005329F9"/>
    <w:rsid w:val="00547E98"/>
    <w:rsid w:val="00551D47"/>
    <w:rsid w:val="00564AAB"/>
    <w:rsid w:val="00566654"/>
    <w:rsid w:val="00594E2D"/>
    <w:rsid w:val="00597C89"/>
    <w:rsid w:val="005D7BF1"/>
    <w:rsid w:val="005E12A2"/>
    <w:rsid w:val="005F1C7E"/>
    <w:rsid w:val="006141E4"/>
    <w:rsid w:val="0062669B"/>
    <w:rsid w:val="0065738D"/>
    <w:rsid w:val="00677ECD"/>
    <w:rsid w:val="00681E96"/>
    <w:rsid w:val="006C43AC"/>
    <w:rsid w:val="006C4AFE"/>
    <w:rsid w:val="006C4CD4"/>
    <w:rsid w:val="006C5775"/>
    <w:rsid w:val="006C7710"/>
    <w:rsid w:val="006E7C3B"/>
    <w:rsid w:val="007008A3"/>
    <w:rsid w:val="00702FD9"/>
    <w:rsid w:val="00715DBD"/>
    <w:rsid w:val="00716C32"/>
    <w:rsid w:val="00741F2A"/>
    <w:rsid w:val="0074571E"/>
    <w:rsid w:val="0074572E"/>
    <w:rsid w:val="00757CE3"/>
    <w:rsid w:val="00762844"/>
    <w:rsid w:val="0077281B"/>
    <w:rsid w:val="007872BA"/>
    <w:rsid w:val="00790393"/>
    <w:rsid w:val="0079757D"/>
    <w:rsid w:val="007A43F4"/>
    <w:rsid w:val="007A4FDB"/>
    <w:rsid w:val="007C2A39"/>
    <w:rsid w:val="007F180C"/>
    <w:rsid w:val="007F1B46"/>
    <w:rsid w:val="008179A6"/>
    <w:rsid w:val="00824AB9"/>
    <w:rsid w:val="0082718F"/>
    <w:rsid w:val="00835BE4"/>
    <w:rsid w:val="008401AF"/>
    <w:rsid w:val="00860391"/>
    <w:rsid w:val="008705F8"/>
    <w:rsid w:val="00874026"/>
    <w:rsid w:val="0088044A"/>
    <w:rsid w:val="0088147C"/>
    <w:rsid w:val="00884B99"/>
    <w:rsid w:val="00896E10"/>
    <w:rsid w:val="008C585E"/>
    <w:rsid w:val="008D2CB6"/>
    <w:rsid w:val="008E6265"/>
    <w:rsid w:val="00900409"/>
    <w:rsid w:val="0092500C"/>
    <w:rsid w:val="00925D5D"/>
    <w:rsid w:val="0093252C"/>
    <w:rsid w:val="00932B8A"/>
    <w:rsid w:val="00946AB3"/>
    <w:rsid w:val="00954CA2"/>
    <w:rsid w:val="00955E1B"/>
    <w:rsid w:val="0097378C"/>
    <w:rsid w:val="00975726"/>
    <w:rsid w:val="00984C45"/>
    <w:rsid w:val="00986C49"/>
    <w:rsid w:val="0099143E"/>
    <w:rsid w:val="009A2AF5"/>
    <w:rsid w:val="009B0D25"/>
    <w:rsid w:val="009B229A"/>
    <w:rsid w:val="009B63AE"/>
    <w:rsid w:val="009D14B6"/>
    <w:rsid w:val="009D7A14"/>
    <w:rsid w:val="009F62FB"/>
    <w:rsid w:val="00A018D2"/>
    <w:rsid w:val="00A13956"/>
    <w:rsid w:val="00A24B5B"/>
    <w:rsid w:val="00A322AE"/>
    <w:rsid w:val="00A42DC9"/>
    <w:rsid w:val="00A5303B"/>
    <w:rsid w:val="00A542CC"/>
    <w:rsid w:val="00A5776B"/>
    <w:rsid w:val="00A675E9"/>
    <w:rsid w:val="00A81D0E"/>
    <w:rsid w:val="00A844D8"/>
    <w:rsid w:val="00A86822"/>
    <w:rsid w:val="00A92653"/>
    <w:rsid w:val="00AA2399"/>
    <w:rsid w:val="00AF12F9"/>
    <w:rsid w:val="00B16A1E"/>
    <w:rsid w:val="00B454DA"/>
    <w:rsid w:val="00B53C7E"/>
    <w:rsid w:val="00B77C88"/>
    <w:rsid w:val="00B908D7"/>
    <w:rsid w:val="00BA4EBD"/>
    <w:rsid w:val="00BB2D30"/>
    <w:rsid w:val="00BC3788"/>
    <w:rsid w:val="00BE6DB6"/>
    <w:rsid w:val="00BE77B3"/>
    <w:rsid w:val="00BF1B92"/>
    <w:rsid w:val="00C02195"/>
    <w:rsid w:val="00C1457E"/>
    <w:rsid w:val="00C4794C"/>
    <w:rsid w:val="00C656F3"/>
    <w:rsid w:val="00C91227"/>
    <w:rsid w:val="00CC7005"/>
    <w:rsid w:val="00CD3A12"/>
    <w:rsid w:val="00CD726A"/>
    <w:rsid w:val="00CF1745"/>
    <w:rsid w:val="00D03DD4"/>
    <w:rsid w:val="00D24AC8"/>
    <w:rsid w:val="00D54174"/>
    <w:rsid w:val="00D82389"/>
    <w:rsid w:val="00D87AE5"/>
    <w:rsid w:val="00E00170"/>
    <w:rsid w:val="00E14795"/>
    <w:rsid w:val="00E37A40"/>
    <w:rsid w:val="00E45131"/>
    <w:rsid w:val="00E52D9F"/>
    <w:rsid w:val="00EC783F"/>
    <w:rsid w:val="00ED0483"/>
    <w:rsid w:val="00EE0A6D"/>
    <w:rsid w:val="00EE66B3"/>
    <w:rsid w:val="00F12029"/>
    <w:rsid w:val="00F1225F"/>
    <w:rsid w:val="00F260F2"/>
    <w:rsid w:val="00F3003F"/>
    <w:rsid w:val="00F4192B"/>
    <w:rsid w:val="00F47614"/>
    <w:rsid w:val="00F71B37"/>
    <w:rsid w:val="00F75A04"/>
    <w:rsid w:val="00F77FB0"/>
    <w:rsid w:val="00F82E9F"/>
    <w:rsid w:val="00F85635"/>
    <w:rsid w:val="00F941A5"/>
    <w:rsid w:val="00FA0EF2"/>
    <w:rsid w:val="00FB1500"/>
    <w:rsid w:val="00FB410A"/>
    <w:rsid w:val="00FD3ADD"/>
    <w:rsid w:val="00FF313D"/>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558EF"/>
  <w15:chartTrackingRefBased/>
  <w15:docId w15:val="{3F827410-5438-4174-A608-9E5FB4834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419"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6C32"/>
    <w:pPr>
      <w:spacing w:line="256" w:lineRule="auto"/>
    </w:pPr>
    <w:rPr>
      <w:rFonts w:ascii="Calibri" w:eastAsia="Calibri" w:hAnsi="Calibri" w:cs="Times New Roman"/>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716C32"/>
    <w:pPr>
      <w:spacing w:before="100" w:beforeAutospacing="1" w:after="100" w:afterAutospacing="1" w:line="240" w:lineRule="auto"/>
    </w:pPr>
    <w:rPr>
      <w:rFonts w:ascii="Times New Roman" w:eastAsia="Times New Roman" w:hAnsi="Times New Roman"/>
      <w:sz w:val="24"/>
      <w:szCs w:val="24"/>
      <w:lang w:eastAsia="es-CO"/>
    </w:rPr>
  </w:style>
  <w:style w:type="paragraph" w:styleId="Prrafodelista">
    <w:name w:val="List Paragraph"/>
    <w:aliases w:val="Párrafo de lista1"/>
    <w:basedOn w:val="Normal"/>
    <w:link w:val="PrrafodelistaCar"/>
    <w:uiPriority w:val="34"/>
    <w:qFormat/>
    <w:rsid w:val="00716C32"/>
    <w:pPr>
      <w:ind w:left="720"/>
      <w:contextualSpacing/>
    </w:pPr>
  </w:style>
  <w:style w:type="paragraph" w:styleId="Encabezado">
    <w:name w:val="header"/>
    <w:basedOn w:val="Normal"/>
    <w:link w:val="EncabezadoCar"/>
    <w:uiPriority w:val="99"/>
    <w:unhideWhenUsed/>
    <w:rsid w:val="00716C3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16C32"/>
    <w:rPr>
      <w:rFonts w:ascii="Calibri" w:eastAsia="Calibri" w:hAnsi="Calibri" w:cs="Times New Roman"/>
      <w:lang w:val="es-CO"/>
    </w:rPr>
  </w:style>
  <w:style w:type="paragraph" w:styleId="Piedepgina">
    <w:name w:val="footer"/>
    <w:basedOn w:val="Normal"/>
    <w:link w:val="PiedepginaCar"/>
    <w:uiPriority w:val="99"/>
    <w:unhideWhenUsed/>
    <w:rsid w:val="00716C3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16C32"/>
    <w:rPr>
      <w:rFonts w:ascii="Calibri" w:eastAsia="Calibri" w:hAnsi="Calibri" w:cs="Times New Roman"/>
      <w:lang w:val="es-CO"/>
    </w:rPr>
  </w:style>
  <w:style w:type="paragraph" w:customStyle="1" w:styleId="Default">
    <w:name w:val="Default"/>
    <w:rsid w:val="00716C32"/>
    <w:pPr>
      <w:autoSpaceDE w:val="0"/>
      <w:autoSpaceDN w:val="0"/>
      <w:adjustRightInd w:val="0"/>
      <w:spacing w:after="0" w:line="240" w:lineRule="auto"/>
    </w:pPr>
    <w:rPr>
      <w:rFonts w:ascii="Century Gothic" w:eastAsia="Calibri" w:hAnsi="Century Gothic" w:cs="Century Gothic"/>
      <w:color w:val="000000"/>
      <w:sz w:val="24"/>
      <w:szCs w:val="24"/>
      <w:lang w:val="es-ES"/>
    </w:rPr>
  </w:style>
  <w:style w:type="paragraph" w:styleId="Textoindependiente">
    <w:name w:val="Body Text"/>
    <w:basedOn w:val="Normal"/>
    <w:link w:val="TextoindependienteCar"/>
    <w:uiPriority w:val="1"/>
    <w:semiHidden/>
    <w:unhideWhenUsed/>
    <w:qFormat/>
    <w:rsid w:val="00716C32"/>
    <w:pPr>
      <w:widowControl w:val="0"/>
      <w:autoSpaceDE w:val="0"/>
      <w:autoSpaceDN w:val="0"/>
      <w:spacing w:after="0" w:line="240" w:lineRule="auto"/>
    </w:pPr>
    <w:rPr>
      <w:rFonts w:ascii="Arial" w:eastAsia="Arial" w:hAnsi="Arial" w:cs="Arial"/>
      <w:sz w:val="24"/>
      <w:szCs w:val="24"/>
      <w:lang w:val="es-ES"/>
    </w:rPr>
  </w:style>
  <w:style w:type="character" w:customStyle="1" w:styleId="TextoindependienteCar">
    <w:name w:val="Texto independiente Car"/>
    <w:basedOn w:val="Fuentedeprrafopredeter"/>
    <w:link w:val="Textoindependiente"/>
    <w:uiPriority w:val="1"/>
    <w:semiHidden/>
    <w:rsid w:val="00716C32"/>
    <w:rPr>
      <w:rFonts w:ascii="Arial" w:eastAsia="Arial" w:hAnsi="Arial" w:cs="Arial"/>
      <w:sz w:val="24"/>
      <w:szCs w:val="24"/>
      <w:lang w:val="es-ES"/>
    </w:rPr>
  </w:style>
  <w:style w:type="paragraph" w:styleId="Sinespaciado">
    <w:name w:val="No Spacing"/>
    <w:uiPriority w:val="1"/>
    <w:qFormat/>
    <w:rsid w:val="00716C32"/>
    <w:pPr>
      <w:spacing w:after="0" w:line="240" w:lineRule="auto"/>
    </w:pPr>
    <w:rPr>
      <w:rFonts w:ascii="Calibri" w:eastAsia="Calibri" w:hAnsi="Calibri" w:cs="Times New Roman"/>
      <w:lang w:val="es-CO"/>
    </w:rPr>
  </w:style>
  <w:style w:type="table" w:styleId="Tablaconcuadrcula">
    <w:name w:val="Table Grid"/>
    <w:basedOn w:val="Tablanormal"/>
    <w:uiPriority w:val="39"/>
    <w:rsid w:val="00205E0F"/>
    <w:pPr>
      <w:spacing w:after="0" w:line="240" w:lineRule="auto"/>
    </w:pPr>
    <w:rPr>
      <w:lang w:val="es-C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Párrafo de lista1 Car"/>
    <w:link w:val="Prrafodelista"/>
    <w:uiPriority w:val="34"/>
    <w:locked/>
    <w:rsid w:val="00860391"/>
    <w:rPr>
      <w:rFonts w:ascii="Calibri" w:eastAsia="Calibri" w:hAnsi="Calibri" w:cs="Times New Roman"/>
      <w:lang w:val="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6590635">
      <w:bodyDiv w:val="1"/>
      <w:marLeft w:val="0"/>
      <w:marRight w:val="0"/>
      <w:marTop w:val="0"/>
      <w:marBottom w:val="0"/>
      <w:divBdr>
        <w:top w:val="none" w:sz="0" w:space="0" w:color="auto"/>
        <w:left w:val="none" w:sz="0" w:space="0" w:color="auto"/>
        <w:bottom w:val="none" w:sz="0" w:space="0" w:color="auto"/>
        <w:right w:val="none" w:sz="0" w:space="0" w:color="auto"/>
      </w:divBdr>
    </w:div>
    <w:div w:id="1117678156">
      <w:bodyDiv w:val="1"/>
      <w:marLeft w:val="0"/>
      <w:marRight w:val="0"/>
      <w:marTop w:val="0"/>
      <w:marBottom w:val="0"/>
      <w:divBdr>
        <w:top w:val="none" w:sz="0" w:space="0" w:color="auto"/>
        <w:left w:val="none" w:sz="0" w:space="0" w:color="auto"/>
        <w:bottom w:val="none" w:sz="0" w:space="0" w:color="auto"/>
        <w:right w:val="none" w:sz="0" w:space="0" w:color="auto"/>
      </w:divBdr>
    </w:div>
    <w:div w:id="1122767677">
      <w:bodyDiv w:val="1"/>
      <w:marLeft w:val="0"/>
      <w:marRight w:val="0"/>
      <w:marTop w:val="0"/>
      <w:marBottom w:val="0"/>
      <w:divBdr>
        <w:top w:val="none" w:sz="0" w:space="0" w:color="auto"/>
        <w:left w:val="none" w:sz="0" w:space="0" w:color="auto"/>
        <w:bottom w:val="none" w:sz="0" w:space="0" w:color="auto"/>
        <w:right w:val="none" w:sz="0" w:space="0" w:color="auto"/>
      </w:divBdr>
    </w:div>
    <w:div w:id="1262488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534223-BE17-433B-AAAD-78A5B25FA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3250</TotalTime>
  <Pages>7</Pages>
  <Words>1115</Words>
  <Characters>6135</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Yurany Esledy Valencia Rivera</dc:creator>
  <cp:keywords/>
  <dc:description/>
  <cp:lastModifiedBy>BEATRIZ ELENA MADRID HENAO</cp:lastModifiedBy>
  <cp:revision>112</cp:revision>
  <dcterms:created xsi:type="dcterms:W3CDTF">2023-03-07T19:28:00Z</dcterms:created>
  <dcterms:modified xsi:type="dcterms:W3CDTF">2026-01-20T19:20:00Z</dcterms:modified>
</cp:coreProperties>
</file>