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1C58" w14:textId="77777777" w:rsidR="00156FD6" w:rsidRDefault="00156FD6" w:rsidP="00156FD6">
      <w:pPr>
        <w:spacing w:after="0"/>
        <w:rPr>
          <w:rFonts w:ascii="Arial" w:hAnsi="Arial" w:cs="Arial"/>
          <w:b/>
          <w:color w:val="000000" w:themeColor="text1"/>
          <w:sz w:val="24"/>
          <w:szCs w:val="24"/>
        </w:rPr>
      </w:pPr>
    </w:p>
    <w:p w14:paraId="46CA22C7" w14:textId="77777777" w:rsidR="00156FD6" w:rsidRDefault="00156FD6" w:rsidP="00156FD6">
      <w:pPr>
        <w:spacing w:after="0"/>
        <w:jc w:val="center"/>
        <w:rPr>
          <w:rFonts w:ascii="Arial" w:hAnsi="Arial" w:cs="Arial"/>
          <w:b/>
          <w:color w:val="000000" w:themeColor="text1"/>
          <w:sz w:val="24"/>
          <w:szCs w:val="24"/>
        </w:rPr>
      </w:pPr>
    </w:p>
    <w:p w14:paraId="53A4F8B8" w14:textId="77777777" w:rsidR="00156FD6" w:rsidRDefault="00156FD6" w:rsidP="00156FD6">
      <w:pPr>
        <w:spacing w:after="0"/>
        <w:jc w:val="center"/>
        <w:rPr>
          <w:rFonts w:ascii="Arial" w:hAnsi="Arial" w:cs="Arial"/>
          <w:b/>
          <w:color w:val="000000" w:themeColor="text1"/>
          <w:sz w:val="24"/>
          <w:szCs w:val="24"/>
        </w:rPr>
      </w:pPr>
    </w:p>
    <w:p w14:paraId="7AE68F2B" w14:textId="77777777" w:rsidR="00156FD6" w:rsidRPr="00E6009A" w:rsidRDefault="00156FD6" w:rsidP="00156FD6">
      <w:pPr>
        <w:spacing w:after="0"/>
        <w:jc w:val="center"/>
        <w:rPr>
          <w:rFonts w:ascii="Arial" w:hAnsi="Arial" w:cs="Arial"/>
          <w:b/>
          <w:color w:val="000000" w:themeColor="text1"/>
          <w:sz w:val="24"/>
          <w:szCs w:val="24"/>
        </w:rPr>
      </w:pPr>
      <w:r>
        <w:rPr>
          <w:rFonts w:ascii="Arial" w:hAnsi="Arial" w:cs="Arial"/>
          <w:b/>
          <w:color w:val="000000" w:themeColor="text1"/>
          <w:sz w:val="24"/>
          <w:szCs w:val="24"/>
        </w:rPr>
        <w:t>INSTITUCIÓN UNIVERSITARIA PASCUAL BRAVO</w:t>
      </w:r>
    </w:p>
    <w:p w14:paraId="7A0F6D23" w14:textId="77777777" w:rsidR="00156FD6" w:rsidRDefault="00156FD6" w:rsidP="00156FD6">
      <w:pPr>
        <w:spacing w:after="0"/>
        <w:jc w:val="both"/>
        <w:rPr>
          <w:rFonts w:ascii="Arial" w:hAnsi="Arial" w:cs="Arial"/>
          <w:sz w:val="20"/>
          <w:szCs w:val="20"/>
          <w:lang w:val="es-MX"/>
        </w:rPr>
      </w:pPr>
    </w:p>
    <w:p w14:paraId="3CDAD61F" w14:textId="77777777" w:rsidR="00156FD6" w:rsidRPr="00E6009A" w:rsidRDefault="00156FD6" w:rsidP="00156FD6">
      <w:pPr>
        <w:spacing w:after="0"/>
        <w:jc w:val="center"/>
        <w:rPr>
          <w:rFonts w:ascii="Arial" w:hAnsi="Arial" w:cs="Arial"/>
          <w:b/>
          <w:color w:val="000000" w:themeColor="text1"/>
          <w:sz w:val="24"/>
          <w:szCs w:val="24"/>
        </w:rPr>
      </w:pPr>
    </w:p>
    <w:p w14:paraId="32552739" w14:textId="77777777" w:rsidR="00156FD6" w:rsidRDefault="00156FD6" w:rsidP="00156FD6">
      <w:pPr>
        <w:spacing w:after="0"/>
        <w:jc w:val="center"/>
        <w:rPr>
          <w:rFonts w:ascii="Arial" w:hAnsi="Arial" w:cs="Arial"/>
          <w:b/>
          <w:color w:val="000000" w:themeColor="text1"/>
          <w:sz w:val="24"/>
          <w:szCs w:val="24"/>
        </w:rPr>
      </w:pPr>
    </w:p>
    <w:p w14:paraId="07CE85E2" w14:textId="77777777" w:rsidR="00156FD6" w:rsidRPr="00E6009A" w:rsidRDefault="00156FD6" w:rsidP="00156FD6">
      <w:pPr>
        <w:spacing w:after="0"/>
        <w:jc w:val="center"/>
        <w:rPr>
          <w:rFonts w:ascii="Arial" w:hAnsi="Arial" w:cs="Arial"/>
          <w:b/>
          <w:color w:val="000000" w:themeColor="text1"/>
          <w:sz w:val="24"/>
          <w:szCs w:val="24"/>
        </w:rPr>
      </w:pPr>
    </w:p>
    <w:p w14:paraId="18F2F038" w14:textId="77777777" w:rsidR="00156FD6" w:rsidRPr="00E6009A" w:rsidRDefault="00156FD6" w:rsidP="00156FD6">
      <w:pPr>
        <w:spacing w:after="0"/>
        <w:jc w:val="center"/>
        <w:rPr>
          <w:rFonts w:ascii="Arial" w:hAnsi="Arial" w:cs="Arial"/>
          <w:b/>
          <w:color w:val="000000" w:themeColor="text1"/>
          <w:sz w:val="24"/>
          <w:szCs w:val="24"/>
        </w:rPr>
      </w:pPr>
    </w:p>
    <w:p w14:paraId="3AF641E7" w14:textId="77777777" w:rsidR="00156FD6" w:rsidRPr="00E6009A" w:rsidRDefault="00156FD6" w:rsidP="00156FD6">
      <w:pPr>
        <w:spacing w:after="0"/>
        <w:jc w:val="center"/>
        <w:rPr>
          <w:rFonts w:ascii="Arial" w:hAnsi="Arial" w:cs="Arial"/>
          <w:b/>
          <w:color w:val="000000" w:themeColor="text1"/>
          <w:sz w:val="24"/>
          <w:szCs w:val="24"/>
        </w:rPr>
      </w:pPr>
    </w:p>
    <w:p w14:paraId="144AFF2E" w14:textId="265D2489" w:rsidR="00156FD6" w:rsidRPr="00765F7D" w:rsidRDefault="00156FD6" w:rsidP="00156FD6">
      <w:pPr>
        <w:spacing w:after="0" w:line="240" w:lineRule="auto"/>
        <w:jc w:val="center"/>
        <w:rPr>
          <w:rFonts w:ascii="Arial" w:hAnsi="Arial" w:cs="Arial"/>
          <w:b/>
          <w:sz w:val="24"/>
          <w:szCs w:val="24"/>
          <w:lang w:val="es-MX"/>
        </w:rPr>
      </w:pPr>
      <w:r w:rsidRPr="00765F7D">
        <w:rPr>
          <w:rFonts w:ascii="Arial" w:hAnsi="Arial" w:cs="Arial"/>
          <w:b/>
          <w:sz w:val="24"/>
          <w:szCs w:val="24"/>
          <w:lang w:val="es-MX"/>
        </w:rPr>
        <w:t>INFORME</w:t>
      </w:r>
      <w:r>
        <w:rPr>
          <w:rFonts w:ascii="Arial" w:hAnsi="Arial" w:cs="Arial"/>
          <w:b/>
          <w:sz w:val="24"/>
          <w:szCs w:val="24"/>
          <w:lang w:val="es-MX"/>
        </w:rPr>
        <w:t xml:space="preserve"> DE SEGUIMIENTO AL </w:t>
      </w:r>
      <w:r w:rsidRPr="00765F7D">
        <w:rPr>
          <w:rFonts w:ascii="Arial" w:hAnsi="Arial" w:cs="Arial"/>
          <w:b/>
          <w:sz w:val="24"/>
          <w:szCs w:val="24"/>
          <w:lang w:val="es-MX"/>
        </w:rPr>
        <w:t>SISTEMA UNICO DE INFORMACI</w:t>
      </w:r>
      <w:r>
        <w:rPr>
          <w:rFonts w:ascii="Arial" w:hAnsi="Arial" w:cs="Arial"/>
          <w:b/>
          <w:sz w:val="24"/>
          <w:szCs w:val="24"/>
          <w:lang w:val="es-MX"/>
        </w:rPr>
        <w:t>Ó</w:t>
      </w:r>
      <w:r w:rsidRPr="00765F7D">
        <w:rPr>
          <w:rFonts w:ascii="Arial" w:hAnsi="Arial" w:cs="Arial"/>
          <w:b/>
          <w:sz w:val="24"/>
          <w:szCs w:val="24"/>
          <w:lang w:val="es-MX"/>
        </w:rPr>
        <w:t>N Y TRAMITES SUIT</w:t>
      </w:r>
    </w:p>
    <w:p w14:paraId="1C2C4D66" w14:textId="772DBAD2" w:rsidR="00156FD6" w:rsidRPr="00765F7D" w:rsidRDefault="001C7937" w:rsidP="00156FD6">
      <w:pPr>
        <w:spacing w:after="0" w:line="240" w:lineRule="auto"/>
        <w:ind w:firstLine="708"/>
        <w:jc w:val="center"/>
        <w:rPr>
          <w:rFonts w:ascii="Arial" w:hAnsi="Arial" w:cs="Arial"/>
          <w:b/>
          <w:sz w:val="24"/>
          <w:szCs w:val="24"/>
          <w:lang w:val="es-MX"/>
        </w:rPr>
      </w:pPr>
      <w:r>
        <w:rPr>
          <w:rFonts w:ascii="Arial" w:hAnsi="Arial" w:cs="Arial"/>
          <w:b/>
          <w:sz w:val="24"/>
          <w:szCs w:val="24"/>
          <w:lang w:val="es-MX"/>
        </w:rPr>
        <w:t>SEGUNDO</w:t>
      </w:r>
      <w:r w:rsidR="006F4B64">
        <w:rPr>
          <w:rFonts w:ascii="Arial" w:hAnsi="Arial" w:cs="Arial"/>
          <w:b/>
          <w:sz w:val="24"/>
          <w:szCs w:val="24"/>
          <w:lang w:val="es-MX"/>
        </w:rPr>
        <w:t xml:space="preserve"> </w:t>
      </w:r>
      <w:r w:rsidR="00156FD6">
        <w:rPr>
          <w:rFonts w:ascii="Arial" w:hAnsi="Arial" w:cs="Arial"/>
          <w:b/>
          <w:sz w:val="24"/>
          <w:szCs w:val="24"/>
          <w:lang w:val="es-MX"/>
        </w:rPr>
        <w:t>TRIMESTRE-202</w:t>
      </w:r>
      <w:r w:rsidR="00B94F35">
        <w:rPr>
          <w:rFonts w:ascii="Arial" w:hAnsi="Arial" w:cs="Arial"/>
          <w:b/>
          <w:sz w:val="24"/>
          <w:szCs w:val="24"/>
          <w:lang w:val="es-MX"/>
        </w:rPr>
        <w:t>5</w:t>
      </w:r>
    </w:p>
    <w:p w14:paraId="6AA1F2AE" w14:textId="77777777" w:rsidR="00156FD6" w:rsidRPr="00765F7D" w:rsidRDefault="00156FD6" w:rsidP="00156FD6">
      <w:pPr>
        <w:spacing w:after="0" w:line="240" w:lineRule="auto"/>
        <w:jc w:val="center"/>
        <w:rPr>
          <w:rFonts w:ascii="Arial" w:hAnsi="Arial" w:cs="Arial"/>
          <w:b/>
          <w:sz w:val="24"/>
          <w:szCs w:val="24"/>
          <w:lang w:val="es-MX"/>
        </w:rPr>
      </w:pPr>
    </w:p>
    <w:p w14:paraId="61E7F8FE" w14:textId="77777777" w:rsidR="00156FD6" w:rsidRDefault="00156FD6" w:rsidP="00156FD6">
      <w:pPr>
        <w:spacing w:after="0" w:line="240" w:lineRule="auto"/>
        <w:jc w:val="center"/>
        <w:rPr>
          <w:rFonts w:ascii="Arial" w:hAnsi="Arial" w:cs="Arial"/>
          <w:b/>
          <w:sz w:val="24"/>
          <w:szCs w:val="24"/>
          <w:lang w:val="es-MX"/>
        </w:rPr>
      </w:pPr>
    </w:p>
    <w:p w14:paraId="1B4804D0" w14:textId="77777777" w:rsidR="00156FD6" w:rsidRDefault="00156FD6" w:rsidP="00156FD6">
      <w:pPr>
        <w:spacing w:after="0" w:line="240" w:lineRule="auto"/>
        <w:jc w:val="center"/>
        <w:rPr>
          <w:rFonts w:ascii="Arial" w:hAnsi="Arial" w:cs="Arial"/>
          <w:b/>
          <w:sz w:val="24"/>
          <w:szCs w:val="24"/>
          <w:lang w:val="es-MX"/>
        </w:rPr>
      </w:pPr>
    </w:p>
    <w:p w14:paraId="34ED5F8D" w14:textId="77777777" w:rsidR="00156FD6" w:rsidRDefault="00156FD6" w:rsidP="00156FD6">
      <w:pPr>
        <w:spacing w:after="0" w:line="240" w:lineRule="auto"/>
        <w:jc w:val="center"/>
        <w:rPr>
          <w:rFonts w:ascii="Arial" w:hAnsi="Arial" w:cs="Arial"/>
          <w:b/>
          <w:sz w:val="24"/>
          <w:szCs w:val="24"/>
          <w:lang w:val="es-MX"/>
        </w:rPr>
      </w:pPr>
    </w:p>
    <w:p w14:paraId="117782B6" w14:textId="77777777" w:rsidR="00156FD6" w:rsidRDefault="00156FD6" w:rsidP="00156FD6">
      <w:pPr>
        <w:spacing w:after="0" w:line="240" w:lineRule="auto"/>
        <w:jc w:val="center"/>
        <w:rPr>
          <w:rFonts w:ascii="Arial" w:hAnsi="Arial" w:cs="Arial"/>
          <w:b/>
          <w:sz w:val="24"/>
          <w:szCs w:val="24"/>
          <w:lang w:val="es-MX"/>
        </w:rPr>
      </w:pPr>
    </w:p>
    <w:p w14:paraId="30DE3578" w14:textId="77777777" w:rsidR="00156FD6" w:rsidRDefault="00156FD6" w:rsidP="00156FD6">
      <w:pPr>
        <w:spacing w:after="0" w:line="240" w:lineRule="auto"/>
        <w:jc w:val="center"/>
        <w:rPr>
          <w:rFonts w:ascii="Arial" w:hAnsi="Arial" w:cs="Arial"/>
          <w:b/>
          <w:sz w:val="24"/>
          <w:szCs w:val="24"/>
          <w:lang w:val="es-MX"/>
        </w:rPr>
      </w:pPr>
      <w:r>
        <w:rPr>
          <w:rFonts w:ascii="Arial" w:hAnsi="Arial" w:cs="Arial"/>
          <w:b/>
          <w:sz w:val="24"/>
          <w:szCs w:val="24"/>
          <w:lang w:val="es-MX"/>
        </w:rPr>
        <w:t>WILLIAM ECHAVARRIA LOTERO</w:t>
      </w:r>
    </w:p>
    <w:p w14:paraId="57B5FCA8" w14:textId="2D7EB9FF" w:rsidR="00156FD6" w:rsidRPr="00765F7D" w:rsidRDefault="00156FD6" w:rsidP="00156FD6">
      <w:pPr>
        <w:spacing w:after="0" w:line="240" w:lineRule="auto"/>
        <w:jc w:val="center"/>
        <w:rPr>
          <w:rFonts w:ascii="Arial" w:hAnsi="Arial" w:cs="Arial"/>
          <w:b/>
          <w:sz w:val="24"/>
          <w:szCs w:val="24"/>
          <w:lang w:val="es-MX"/>
        </w:rPr>
      </w:pPr>
      <w:r>
        <w:rPr>
          <w:rFonts w:ascii="Arial" w:hAnsi="Arial" w:cs="Arial"/>
          <w:b/>
          <w:sz w:val="24"/>
          <w:szCs w:val="24"/>
          <w:lang w:val="es-MX"/>
        </w:rPr>
        <w:t xml:space="preserve"> JEFE </w:t>
      </w:r>
      <w:r w:rsidR="00A44E2E">
        <w:rPr>
          <w:rFonts w:ascii="Arial" w:hAnsi="Arial" w:cs="Arial"/>
          <w:b/>
          <w:sz w:val="24"/>
          <w:szCs w:val="24"/>
          <w:lang w:val="es-MX"/>
        </w:rPr>
        <w:t>DE LA DIRECCIÒN</w:t>
      </w:r>
      <w:r>
        <w:rPr>
          <w:rFonts w:ascii="Arial" w:hAnsi="Arial" w:cs="Arial"/>
          <w:b/>
          <w:sz w:val="24"/>
          <w:szCs w:val="24"/>
          <w:lang w:val="es-MX"/>
        </w:rPr>
        <w:t xml:space="preserve"> DE EVALUACION Y </w:t>
      </w:r>
      <w:r w:rsidRPr="00765F7D">
        <w:rPr>
          <w:rFonts w:ascii="Arial" w:hAnsi="Arial" w:cs="Arial"/>
          <w:b/>
          <w:sz w:val="24"/>
          <w:szCs w:val="24"/>
          <w:lang w:val="es-MX"/>
        </w:rPr>
        <w:t xml:space="preserve">CONTROL </w:t>
      </w:r>
    </w:p>
    <w:p w14:paraId="7BAA9E7B" w14:textId="77777777" w:rsidR="00156FD6" w:rsidRDefault="00156FD6" w:rsidP="00156FD6">
      <w:pPr>
        <w:spacing w:after="0"/>
        <w:jc w:val="both"/>
        <w:rPr>
          <w:rFonts w:ascii="Arial" w:hAnsi="Arial" w:cs="Arial"/>
          <w:sz w:val="20"/>
          <w:szCs w:val="20"/>
          <w:lang w:val="es-MX"/>
        </w:rPr>
      </w:pPr>
    </w:p>
    <w:p w14:paraId="5B8ED2A3" w14:textId="77777777" w:rsidR="00156FD6" w:rsidRDefault="00156FD6" w:rsidP="00156FD6">
      <w:pPr>
        <w:spacing w:after="0"/>
        <w:rPr>
          <w:rFonts w:ascii="Arial" w:hAnsi="Arial" w:cs="Arial"/>
          <w:b/>
          <w:color w:val="000000" w:themeColor="text1"/>
          <w:sz w:val="24"/>
          <w:szCs w:val="24"/>
        </w:rPr>
      </w:pPr>
    </w:p>
    <w:p w14:paraId="11339E18" w14:textId="77777777" w:rsidR="00156FD6" w:rsidRPr="00E6009A" w:rsidRDefault="00156FD6" w:rsidP="00156FD6">
      <w:pPr>
        <w:spacing w:after="0"/>
        <w:rPr>
          <w:rFonts w:ascii="Arial" w:hAnsi="Arial" w:cs="Arial"/>
          <w:b/>
          <w:color w:val="000000" w:themeColor="text1"/>
          <w:sz w:val="24"/>
          <w:szCs w:val="24"/>
        </w:rPr>
      </w:pPr>
    </w:p>
    <w:p w14:paraId="0444C142" w14:textId="77777777" w:rsidR="00156FD6" w:rsidRPr="00E6009A" w:rsidRDefault="00156FD6" w:rsidP="00156FD6">
      <w:pPr>
        <w:spacing w:after="0"/>
        <w:jc w:val="center"/>
        <w:rPr>
          <w:rFonts w:ascii="Arial" w:hAnsi="Arial" w:cs="Arial"/>
          <w:b/>
          <w:color w:val="000000" w:themeColor="text1"/>
          <w:sz w:val="24"/>
          <w:szCs w:val="24"/>
        </w:rPr>
      </w:pPr>
    </w:p>
    <w:p w14:paraId="5CB6BFD7" w14:textId="77777777" w:rsidR="00156FD6" w:rsidRDefault="00156FD6" w:rsidP="00156FD6">
      <w:pPr>
        <w:spacing w:after="0"/>
        <w:jc w:val="center"/>
        <w:rPr>
          <w:rFonts w:ascii="Arial" w:hAnsi="Arial" w:cs="Arial"/>
          <w:b/>
          <w:color w:val="000000" w:themeColor="text1"/>
          <w:sz w:val="24"/>
          <w:szCs w:val="24"/>
        </w:rPr>
      </w:pPr>
      <w:r>
        <w:rPr>
          <w:rFonts w:ascii="Arial" w:hAnsi="Arial" w:cs="Arial"/>
          <w:b/>
          <w:color w:val="000000" w:themeColor="text1"/>
          <w:sz w:val="24"/>
          <w:szCs w:val="24"/>
        </w:rPr>
        <w:t>MEDELLIN</w:t>
      </w:r>
    </w:p>
    <w:p w14:paraId="69EA8427" w14:textId="5D6260D6" w:rsidR="00156FD6" w:rsidRDefault="00156FD6" w:rsidP="00156FD6">
      <w:pPr>
        <w:spacing w:after="0"/>
        <w:jc w:val="center"/>
        <w:rPr>
          <w:rFonts w:ascii="Arial" w:hAnsi="Arial" w:cs="Arial"/>
          <w:b/>
          <w:color w:val="000000" w:themeColor="text1"/>
          <w:sz w:val="24"/>
          <w:szCs w:val="24"/>
        </w:rPr>
      </w:pPr>
      <w:r>
        <w:rPr>
          <w:rFonts w:ascii="Arial" w:hAnsi="Arial" w:cs="Arial"/>
          <w:b/>
          <w:color w:val="000000" w:themeColor="text1"/>
          <w:sz w:val="24"/>
          <w:szCs w:val="24"/>
        </w:rPr>
        <w:t>202</w:t>
      </w:r>
      <w:r w:rsidR="00B94F35">
        <w:rPr>
          <w:rFonts w:ascii="Arial" w:hAnsi="Arial" w:cs="Arial"/>
          <w:b/>
          <w:color w:val="000000" w:themeColor="text1"/>
          <w:sz w:val="24"/>
          <w:szCs w:val="24"/>
        </w:rPr>
        <w:t>5</w:t>
      </w:r>
    </w:p>
    <w:p w14:paraId="64DCBF55" w14:textId="77777777" w:rsidR="00156FD6" w:rsidRDefault="00156FD6" w:rsidP="00156FD6"/>
    <w:p w14:paraId="03A500B1" w14:textId="77777777" w:rsidR="00156FD6" w:rsidRDefault="00156FD6" w:rsidP="00156FD6"/>
    <w:p w14:paraId="6C182D7C" w14:textId="77777777" w:rsidR="00156FD6" w:rsidRDefault="00156FD6" w:rsidP="00156FD6"/>
    <w:p w14:paraId="7695EE2C" w14:textId="77777777" w:rsidR="00156FD6" w:rsidRDefault="00156FD6" w:rsidP="00156FD6"/>
    <w:p w14:paraId="70DEFF33" w14:textId="77777777" w:rsidR="00156FD6" w:rsidRDefault="00156FD6" w:rsidP="00156FD6"/>
    <w:p w14:paraId="35F1330D" w14:textId="77777777" w:rsidR="00156FD6" w:rsidRDefault="00156FD6" w:rsidP="00156FD6"/>
    <w:p w14:paraId="01404661" w14:textId="77777777" w:rsidR="00156FD6" w:rsidRDefault="00156FD6" w:rsidP="00156FD6">
      <w:pPr>
        <w:jc w:val="center"/>
        <w:rPr>
          <w:rFonts w:ascii="Arial" w:hAnsi="Arial" w:cs="Arial"/>
          <w:b/>
          <w:sz w:val="24"/>
          <w:szCs w:val="24"/>
        </w:rPr>
      </w:pPr>
      <w:r w:rsidRPr="00E21F24">
        <w:rPr>
          <w:rFonts w:ascii="Arial" w:hAnsi="Arial" w:cs="Arial"/>
          <w:b/>
          <w:sz w:val="24"/>
          <w:szCs w:val="24"/>
        </w:rPr>
        <w:t>TABLA DE CONTENIDO</w:t>
      </w:r>
    </w:p>
    <w:p w14:paraId="19D8A3C0" w14:textId="77777777" w:rsidR="00156FD6" w:rsidRDefault="00156FD6" w:rsidP="00156FD6">
      <w:pPr>
        <w:jc w:val="center"/>
        <w:rPr>
          <w:rFonts w:ascii="Arial" w:hAnsi="Arial" w:cs="Arial"/>
          <w:b/>
          <w:sz w:val="24"/>
          <w:szCs w:val="24"/>
        </w:rPr>
      </w:pPr>
    </w:p>
    <w:p w14:paraId="28C3FBCC" w14:textId="77777777" w:rsidR="00135756" w:rsidRDefault="00135756" w:rsidP="00135756">
      <w:pPr>
        <w:jc w:val="center"/>
        <w:rPr>
          <w:rFonts w:ascii="Arial" w:hAnsi="Arial" w:cs="Arial"/>
          <w:b/>
          <w:sz w:val="24"/>
          <w:szCs w:val="24"/>
        </w:rPr>
      </w:pPr>
    </w:p>
    <w:p w14:paraId="019F7CE8" w14:textId="77777777" w:rsidR="00135756" w:rsidRDefault="00135756" w:rsidP="00135756">
      <w:pPr>
        <w:pStyle w:val="Prrafodelista"/>
        <w:numPr>
          <w:ilvl w:val="0"/>
          <w:numId w:val="1"/>
        </w:numPr>
        <w:spacing w:after="0" w:line="240" w:lineRule="auto"/>
        <w:ind w:left="0" w:firstLine="0"/>
        <w:rPr>
          <w:rFonts w:ascii="Arial" w:hAnsi="Arial" w:cs="Arial"/>
          <w:b/>
          <w:sz w:val="24"/>
          <w:szCs w:val="24"/>
        </w:rPr>
      </w:pPr>
      <w:r>
        <w:rPr>
          <w:rFonts w:ascii="Arial" w:hAnsi="Arial" w:cs="Arial"/>
          <w:b/>
          <w:sz w:val="24"/>
          <w:szCs w:val="24"/>
        </w:rPr>
        <w:t>INTRODUCCION ………………………………………3</w:t>
      </w:r>
    </w:p>
    <w:p w14:paraId="5E8781CF" w14:textId="77777777" w:rsidR="00135756" w:rsidRDefault="00135756" w:rsidP="00135756">
      <w:pPr>
        <w:pStyle w:val="Prrafodelista"/>
        <w:spacing w:after="0" w:line="240" w:lineRule="auto"/>
        <w:ind w:left="0"/>
        <w:rPr>
          <w:rFonts w:ascii="Arial" w:hAnsi="Arial" w:cs="Arial"/>
          <w:b/>
          <w:sz w:val="24"/>
          <w:szCs w:val="24"/>
        </w:rPr>
      </w:pPr>
    </w:p>
    <w:p w14:paraId="0F8BBE84" w14:textId="77777777" w:rsidR="00135756" w:rsidRPr="00620130" w:rsidRDefault="00135756" w:rsidP="00135756">
      <w:pPr>
        <w:pStyle w:val="Prrafodelista"/>
        <w:numPr>
          <w:ilvl w:val="0"/>
          <w:numId w:val="1"/>
        </w:numPr>
        <w:spacing w:after="0" w:line="240" w:lineRule="auto"/>
        <w:ind w:left="0" w:firstLine="0"/>
        <w:rPr>
          <w:rFonts w:ascii="Arial" w:hAnsi="Arial" w:cs="Arial"/>
          <w:b/>
          <w:sz w:val="24"/>
          <w:szCs w:val="24"/>
        </w:rPr>
      </w:pPr>
      <w:r w:rsidRPr="004A32CB">
        <w:rPr>
          <w:rFonts w:ascii="Arial" w:hAnsi="Arial" w:cs="Arial"/>
          <w:b/>
          <w:sz w:val="24"/>
          <w:szCs w:val="24"/>
        </w:rPr>
        <w:t>OBJETIVO………………………………………………</w:t>
      </w:r>
      <w:r>
        <w:rPr>
          <w:rFonts w:ascii="Arial" w:hAnsi="Arial" w:cs="Arial"/>
          <w:b/>
          <w:sz w:val="24"/>
          <w:szCs w:val="24"/>
        </w:rPr>
        <w:t>4</w:t>
      </w:r>
    </w:p>
    <w:p w14:paraId="7F18847F" w14:textId="77777777" w:rsidR="00135756" w:rsidRDefault="00135756" w:rsidP="00135756">
      <w:pPr>
        <w:pStyle w:val="Prrafodelista"/>
        <w:spacing w:after="0" w:line="240" w:lineRule="auto"/>
        <w:ind w:left="0"/>
        <w:rPr>
          <w:rFonts w:ascii="Arial" w:hAnsi="Arial" w:cs="Arial"/>
          <w:b/>
          <w:sz w:val="24"/>
          <w:szCs w:val="24"/>
        </w:rPr>
      </w:pPr>
    </w:p>
    <w:p w14:paraId="6AA00554" w14:textId="3FBC4F21" w:rsidR="00135756" w:rsidRDefault="00135756" w:rsidP="00135756">
      <w:pPr>
        <w:pStyle w:val="Prrafodelista"/>
        <w:numPr>
          <w:ilvl w:val="0"/>
          <w:numId w:val="1"/>
        </w:numPr>
        <w:spacing w:after="0" w:line="240" w:lineRule="auto"/>
        <w:ind w:left="0" w:firstLine="0"/>
        <w:rPr>
          <w:rFonts w:ascii="Arial" w:hAnsi="Arial" w:cs="Arial"/>
          <w:b/>
          <w:sz w:val="24"/>
          <w:szCs w:val="24"/>
        </w:rPr>
      </w:pPr>
      <w:r>
        <w:rPr>
          <w:rFonts w:ascii="Arial" w:hAnsi="Arial" w:cs="Arial"/>
          <w:b/>
          <w:sz w:val="24"/>
          <w:szCs w:val="24"/>
        </w:rPr>
        <w:t>METODOLOGIA…………………………………</w:t>
      </w:r>
      <w:r w:rsidR="00A44E2E">
        <w:rPr>
          <w:rFonts w:ascii="Arial" w:hAnsi="Arial" w:cs="Arial"/>
          <w:b/>
          <w:sz w:val="24"/>
          <w:szCs w:val="24"/>
        </w:rPr>
        <w:t>……</w:t>
      </w:r>
      <w:r>
        <w:rPr>
          <w:rFonts w:ascii="Arial" w:hAnsi="Arial" w:cs="Arial"/>
          <w:b/>
          <w:sz w:val="24"/>
          <w:szCs w:val="24"/>
        </w:rPr>
        <w:t>5</w:t>
      </w:r>
    </w:p>
    <w:p w14:paraId="17F957D6" w14:textId="77777777" w:rsidR="00135756" w:rsidRDefault="00135756" w:rsidP="00135756">
      <w:pPr>
        <w:pStyle w:val="Prrafodelista"/>
        <w:spacing w:after="0" w:line="240" w:lineRule="auto"/>
        <w:ind w:left="0"/>
        <w:rPr>
          <w:rFonts w:ascii="Arial" w:hAnsi="Arial" w:cs="Arial"/>
          <w:b/>
          <w:sz w:val="24"/>
          <w:szCs w:val="24"/>
        </w:rPr>
      </w:pPr>
    </w:p>
    <w:p w14:paraId="53AB6AEF" w14:textId="77777777" w:rsidR="00135756" w:rsidRDefault="00135756" w:rsidP="00135756">
      <w:pPr>
        <w:pStyle w:val="Prrafodelista"/>
        <w:numPr>
          <w:ilvl w:val="0"/>
          <w:numId w:val="1"/>
        </w:numPr>
        <w:spacing w:after="0" w:line="240" w:lineRule="auto"/>
        <w:ind w:left="0" w:firstLine="0"/>
        <w:rPr>
          <w:rFonts w:ascii="Arial" w:hAnsi="Arial" w:cs="Arial"/>
          <w:b/>
          <w:sz w:val="24"/>
          <w:szCs w:val="24"/>
        </w:rPr>
      </w:pPr>
      <w:r>
        <w:rPr>
          <w:rFonts w:ascii="Arial" w:hAnsi="Arial" w:cs="Arial"/>
          <w:b/>
          <w:sz w:val="24"/>
          <w:szCs w:val="24"/>
        </w:rPr>
        <w:t>DESARROLLO…………………………………………5</w:t>
      </w:r>
    </w:p>
    <w:p w14:paraId="72322385" w14:textId="77777777" w:rsidR="00135756" w:rsidRPr="00620130" w:rsidRDefault="00135756" w:rsidP="00135756">
      <w:pPr>
        <w:tabs>
          <w:tab w:val="left" w:pos="709"/>
        </w:tabs>
        <w:spacing w:after="0" w:line="240" w:lineRule="auto"/>
        <w:rPr>
          <w:rFonts w:ascii="Arial" w:hAnsi="Arial" w:cs="Arial"/>
          <w:b/>
          <w:sz w:val="24"/>
          <w:szCs w:val="24"/>
        </w:rPr>
      </w:pPr>
    </w:p>
    <w:p w14:paraId="08899736" w14:textId="77777777" w:rsidR="00135756" w:rsidRDefault="00135756" w:rsidP="00135756">
      <w:pPr>
        <w:pStyle w:val="Prrafodelista"/>
        <w:numPr>
          <w:ilvl w:val="0"/>
          <w:numId w:val="1"/>
        </w:numPr>
        <w:spacing w:after="0" w:line="240" w:lineRule="auto"/>
        <w:ind w:hanging="720"/>
        <w:rPr>
          <w:rFonts w:ascii="Arial" w:hAnsi="Arial" w:cs="Arial"/>
          <w:b/>
          <w:sz w:val="24"/>
          <w:szCs w:val="24"/>
        </w:rPr>
      </w:pPr>
      <w:r>
        <w:rPr>
          <w:rFonts w:ascii="Arial" w:hAnsi="Arial" w:cs="Arial"/>
          <w:b/>
          <w:sz w:val="24"/>
          <w:szCs w:val="24"/>
        </w:rPr>
        <w:t>OBSERVACIONES……………………………………19</w:t>
      </w:r>
    </w:p>
    <w:p w14:paraId="217AA9B1" w14:textId="77777777" w:rsidR="00135756" w:rsidRDefault="00135756" w:rsidP="00135756">
      <w:pPr>
        <w:pStyle w:val="Prrafodelista"/>
        <w:spacing w:after="0" w:line="240" w:lineRule="auto"/>
        <w:rPr>
          <w:rFonts w:ascii="Arial" w:hAnsi="Arial" w:cs="Arial"/>
          <w:b/>
          <w:sz w:val="24"/>
          <w:szCs w:val="24"/>
        </w:rPr>
      </w:pPr>
    </w:p>
    <w:p w14:paraId="79CCB22E" w14:textId="175F97C7" w:rsidR="00135756" w:rsidRPr="00E45D12" w:rsidRDefault="00135756" w:rsidP="00135756">
      <w:pPr>
        <w:pStyle w:val="Prrafodelista"/>
        <w:numPr>
          <w:ilvl w:val="0"/>
          <w:numId w:val="1"/>
        </w:numPr>
        <w:spacing w:after="0" w:line="240" w:lineRule="auto"/>
        <w:ind w:hanging="720"/>
        <w:rPr>
          <w:rFonts w:ascii="Arial" w:hAnsi="Arial" w:cs="Arial"/>
          <w:b/>
          <w:sz w:val="24"/>
          <w:szCs w:val="24"/>
        </w:rPr>
      </w:pPr>
      <w:r w:rsidRPr="00E45D12">
        <w:rPr>
          <w:rFonts w:ascii="Arial" w:hAnsi="Arial" w:cs="Arial"/>
          <w:b/>
          <w:sz w:val="24"/>
          <w:szCs w:val="24"/>
        </w:rPr>
        <w:t>RECOMENDACIONES…………………………</w:t>
      </w:r>
      <w:r w:rsidR="00A44E2E" w:rsidRPr="00E45D12">
        <w:rPr>
          <w:rFonts w:ascii="Arial" w:hAnsi="Arial" w:cs="Arial"/>
          <w:b/>
          <w:sz w:val="24"/>
          <w:szCs w:val="24"/>
        </w:rPr>
        <w:t>……</w:t>
      </w:r>
      <w:r>
        <w:rPr>
          <w:rFonts w:ascii="Arial" w:hAnsi="Arial" w:cs="Arial"/>
          <w:b/>
          <w:sz w:val="24"/>
          <w:szCs w:val="24"/>
        </w:rPr>
        <w:t>19</w:t>
      </w:r>
    </w:p>
    <w:p w14:paraId="3CDC8878" w14:textId="77777777" w:rsidR="00135756" w:rsidRDefault="00135756" w:rsidP="00135756">
      <w:pPr>
        <w:spacing w:after="0" w:line="240" w:lineRule="auto"/>
        <w:rPr>
          <w:rFonts w:ascii="Arial" w:hAnsi="Arial" w:cs="Arial"/>
          <w:b/>
          <w:sz w:val="24"/>
          <w:szCs w:val="24"/>
        </w:rPr>
      </w:pPr>
    </w:p>
    <w:p w14:paraId="736C43E0" w14:textId="5E593D72" w:rsidR="00135756" w:rsidRPr="00E45D12" w:rsidRDefault="00135756" w:rsidP="00135756">
      <w:pPr>
        <w:pStyle w:val="Prrafodelista"/>
        <w:numPr>
          <w:ilvl w:val="0"/>
          <w:numId w:val="1"/>
        </w:numPr>
        <w:spacing w:after="0" w:line="240" w:lineRule="auto"/>
        <w:ind w:hanging="720"/>
        <w:rPr>
          <w:rFonts w:ascii="Arial" w:hAnsi="Arial" w:cs="Arial"/>
          <w:b/>
          <w:sz w:val="24"/>
          <w:szCs w:val="24"/>
        </w:rPr>
      </w:pPr>
      <w:r>
        <w:rPr>
          <w:rFonts w:ascii="Arial" w:hAnsi="Arial" w:cs="Arial"/>
          <w:b/>
          <w:sz w:val="24"/>
          <w:szCs w:val="24"/>
        </w:rPr>
        <w:t>ALERTAS TEMPRANAS………………………</w:t>
      </w:r>
      <w:r w:rsidR="00A44E2E">
        <w:rPr>
          <w:rFonts w:ascii="Arial" w:hAnsi="Arial" w:cs="Arial"/>
          <w:b/>
          <w:sz w:val="24"/>
          <w:szCs w:val="24"/>
        </w:rPr>
        <w:t>……</w:t>
      </w:r>
      <w:r>
        <w:rPr>
          <w:rFonts w:ascii="Arial" w:hAnsi="Arial" w:cs="Arial"/>
          <w:b/>
          <w:sz w:val="24"/>
          <w:szCs w:val="24"/>
        </w:rPr>
        <w:t>19</w:t>
      </w:r>
    </w:p>
    <w:p w14:paraId="1B74D1E0" w14:textId="77777777" w:rsidR="00135756" w:rsidRPr="00E45D12" w:rsidRDefault="00135756" w:rsidP="00135756">
      <w:pPr>
        <w:pStyle w:val="Prrafodelista"/>
        <w:rPr>
          <w:rFonts w:ascii="Arial" w:hAnsi="Arial" w:cs="Arial"/>
          <w:b/>
          <w:sz w:val="24"/>
          <w:szCs w:val="24"/>
        </w:rPr>
      </w:pPr>
    </w:p>
    <w:p w14:paraId="6BA44E9F" w14:textId="605EFDB7" w:rsidR="00135756" w:rsidRDefault="00135756" w:rsidP="00135756">
      <w:pPr>
        <w:pStyle w:val="Prrafodelista"/>
        <w:numPr>
          <w:ilvl w:val="0"/>
          <w:numId w:val="1"/>
        </w:numPr>
        <w:spacing w:after="0" w:line="240" w:lineRule="auto"/>
        <w:ind w:hanging="720"/>
        <w:rPr>
          <w:rFonts w:ascii="Arial" w:hAnsi="Arial" w:cs="Arial"/>
          <w:b/>
          <w:color w:val="000000" w:themeColor="text1"/>
          <w:sz w:val="24"/>
          <w:szCs w:val="24"/>
        </w:rPr>
      </w:pPr>
      <w:r w:rsidRPr="004A32CB">
        <w:rPr>
          <w:rFonts w:ascii="Arial" w:hAnsi="Arial" w:cs="Arial"/>
          <w:b/>
          <w:sz w:val="24"/>
          <w:szCs w:val="24"/>
        </w:rPr>
        <w:t>CONCLUSIONES</w:t>
      </w:r>
      <w:r w:rsidRPr="004A32CB">
        <w:rPr>
          <w:rFonts w:ascii="Arial" w:hAnsi="Arial" w:cs="Arial"/>
          <w:b/>
          <w:sz w:val="23"/>
          <w:szCs w:val="23"/>
        </w:rPr>
        <w:t>…………………………………</w:t>
      </w:r>
      <w:r w:rsidR="00A44E2E" w:rsidRPr="004A32CB">
        <w:rPr>
          <w:rFonts w:ascii="Arial" w:hAnsi="Arial" w:cs="Arial"/>
          <w:b/>
          <w:sz w:val="23"/>
          <w:szCs w:val="23"/>
        </w:rPr>
        <w:t>……</w:t>
      </w:r>
      <w:r>
        <w:rPr>
          <w:rFonts w:ascii="Arial" w:hAnsi="Arial" w:cs="Arial"/>
          <w:b/>
          <w:sz w:val="23"/>
          <w:szCs w:val="23"/>
        </w:rPr>
        <w:t>19</w:t>
      </w:r>
    </w:p>
    <w:p w14:paraId="579C5D68" w14:textId="77777777" w:rsidR="00156FD6" w:rsidRDefault="00156FD6" w:rsidP="00156FD6">
      <w:pPr>
        <w:spacing w:after="0"/>
        <w:rPr>
          <w:rFonts w:ascii="Arial" w:hAnsi="Arial" w:cs="Arial"/>
          <w:b/>
          <w:color w:val="000000" w:themeColor="text1"/>
          <w:sz w:val="24"/>
          <w:szCs w:val="24"/>
        </w:rPr>
      </w:pPr>
    </w:p>
    <w:p w14:paraId="24B8467C" w14:textId="77777777" w:rsidR="00156FD6" w:rsidRDefault="00156FD6" w:rsidP="00156FD6">
      <w:pPr>
        <w:rPr>
          <w:rFonts w:ascii="Arial" w:hAnsi="Arial" w:cs="Arial"/>
          <w:b/>
          <w:sz w:val="24"/>
          <w:szCs w:val="24"/>
        </w:rPr>
      </w:pPr>
    </w:p>
    <w:p w14:paraId="4C74C582" w14:textId="77777777" w:rsidR="00156FD6" w:rsidRDefault="00156FD6" w:rsidP="00156FD6">
      <w:pPr>
        <w:rPr>
          <w:rFonts w:ascii="Arial" w:hAnsi="Arial" w:cs="Arial"/>
          <w:b/>
          <w:sz w:val="24"/>
          <w:szCs w:val="24"/>
        </w:rPr>
      </w:pPr>
    </w:p>
    <w:p w14:paraId="36C9EA7D" w14:textId="77777777" w:rsidR="00156FD6" w:rsidRDefault="00156FD6" w:rsidP="00156FD6">
      <w:pPr>
        <w:rPr>
          <w:rFonts w:ascii="Arial" w:hAnsi="Arial" w:cs="Arial"/>
          <w:b/>
          <w:sz w:val="24"/>
          <w:szCs w:val="24"/>
        </w:rPr>
      </w:pPr>
    </w:p>
    <w:p w14:paraId="7B358437" w14:textId="1A06C9AE" w:rsidR="00156FD6" w:rsidRDefault="00156FD6" w:rsidP="00156FD6">
      <w:pPr>
        <w:spacing w:after="0"/>
        <w:rPr>
          <w:rFonts w:ascii="Arial" w:hAnsi="Arial" w:cs="Arial"/>
          <w:b/>
          <w:sz w:val="24"/>
          <w:szCs w:val="24"/>
        </w:rPr>
      </w:pPr>
    </w:p>
    <w:p w14:paraId="1173C668" w14:textId="218F49BB" w:rsidR="00C0376D" w:rsidRDefault="00C0376D" w:rsidP="00156FD6">
      <w:pPr>
        <w:spacing w:after="0"/>
        <w:rPr>
          <w:rFonts w:ascii="Arial" w:hAnsi="Arial" w:cs="Arial"/>
          <w:b/>
          <w:sz w:val="24"/>
          <w:szCs w:val="24"/>
        </w:rPr>
      </w:pPr>
    </w:p>
    <w:p w14:paraId="110C40C6" w14:textId="77777777" w:rsidR="00C0376D" w:rsidRDefault="00C0376D" w:rsidP="00156FD6">
      <w:pPr>
        <w:spacing w:after="0"/>
        <w:rPr>
          <w:rFonts w:ascii="Arial" w:hAnsi="Arial" w:cs="Arial"/>
          <w:b/>
          <w:sz w:val="24"/>
          <w:szCs w:val="24"/>
        </w:rPr>
      </w:pPr>
    </w:p>
    <w:p w14:paraId="4A45FFD4" w14:textId="77777777" w:rsidR="00135756" w:rsidRDefault="00135756" w:rsidP="00156FD6">
      <w:pPr>
        <w:spacing w:after="0"/>
        <w:rPr>
          <w:rFonts w:ascii="Arial" w:hAnsi="Arial" w:cs="Arial"/>
          <w:b/>
          <w:sz w:val="24"/>
          <w:szCs w:val="24"/>
        </w:rPr>
      </w:pPr>
    </w:p>
    <w:p w14:paraId="580C8BDE" w14:textId="77777777" w:rsidR="00135756" w:rsidRDefault="00135756" w:rsidP="00156FD6">
      <w:pPr>
        <w:spacing w:after="0"/>
        <w:rPr>
          <w:rFonts w:ascii="Arial" w:hAnsi="Arial" w:cs="Arial"/>
          <w:b/>
          <w:sz w:val="24"/>
          <w:szCs w:val="24"/>
        </w:rPr>
      </w:pPr>
    </w:p>
    <w:p w14:paraId="70926AA0" w14:textId="77777777" w:rsidR="00135756" w:rsidRDefault="00135756" w:rsidP="00156FD6">
      <w:pPr>
        <w:spacing w:after="0"/>
        <w:rPr>
          <w:rFonts w:ascii="Arial" w:hAnsi="Arial" w:cs="Arial"/>
          <w:b/>
          <w:sz w:val="24"/>
          <w:szCs w:val="24"/>
        </w:rPr>
      </w:pPr>
    </w:p>
    <w:p w14:paraId="4F1E24C5" w14:textId="77777777" w:rsidR="00156FD6" w:rsidRDefault="00156FD6" w:rsidP="00156FD6">
      <w:pPr>
        <w:spacing w:after="0"/>
        <w:rPr>
          <w:rFonts w:ascii="Arial" w:hAnsi="Arial" w:cs="Arial"/>
          <w:b/>
          <w:sz w:val="24"/>
          <w:szCs w:val="24"/>
        </w:rPr>
      </w:pPr>
    </w:p>
    <w:p w14:paraId="52757DE5" w14:textId="77777777" w:rsidR="00156FD6" w:rsidRPr="0037506F" w:rsidRDefault="00156FD6" w:rsidP="00156FD6">
      <w:pPr>
        <w:pStyle w:val="Prrafodelista"/>
        <w:numPr>
          <w:ilvl w:val="0"/>
          <w:numId w:val="2"/>
        </w:numPr>
        <w:spacing w:after="0"/>
        <w:rPr>
          <w:rFonts w:ascii="Arial" w:hAnsi="Arial" w:cs="Arial"/>
          <w:b/>
          <w:sz w:val="24"/>
          <w:szCs w:val="24"/>
        </w:rPr>
      </w:pPr>
      <w:r w:rsidRPr="0037506F">
        <w:rPr>
          <w:rFonts w:ascii="Arial" w:hAnsi="Arial" w:cs="Arial"/>
          <w:b/>
          <w:sz w:val="24"/>
          <w:szCs w:val="24"/>
        </w:rPr>
        <w:lastRenderedPageBreak/>
        <w:t>INTRODUCCIÓN</w:t>
      </w:r>
    </w:p>
    <w:p w14:paraId="006B9C5A" w14:textId="77777777" w:rsidR="00156FD6" w:rsidRPr="0037506F" w:rsidRDefault="00156FD6" w:rsidP="00156FD6">
      <w:pPr>
        <w:pStyle w:val="Prrafodelista"/>
        <w:spacing w:after="0"/>
        <w:rPr>
          <w:rFonts w:ascii="Arial" w:hAnsi="Arial" w:cs="Arial"/>
          <w:b/>
          <w:sz w:val="24"/>
          <w:szCs w:val="24"/>
        </w:rPr>
      </w:pPr>
    </w:p>
    <w:p w14:paraId="0ADDDEE3" w14:textId="77777777"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El control interno en las entidades del Estado está regido por la Ley 87 de 1993, que establece un conjunto de normativas con el fin de garantizar una gestión pública transparente y eficiente. A través del Modelo Estándar de Control Interno (MECI), se implementan estas disposiciones, siendo clave la revisión periódica e independiente de los procesos internos de las instituciones. El objetivo de esta revisión es proporcionar al representante legal de la entidad información valiosa que permita detectar oportunidades de mejora, y tomar decisiones fundamentadas en la adopción de medidas preventivas o correctivas. Así, este proceso se convierte en un elemento esencial para asegurar que las instituciones públicas cumplan con sus metas de eficiencia y transparencia en la administración de los recursos. </w:t>
      </w:r>
    </w:p>
    <w:p w14:paraId="61E292EB" w14:textId="77777777" w:rsidR="00C0376D" w:rsidRDefault="00C0376D" w:rsidP="00156FD6">
      <w:pPr>
        <w:spacing w:after="0"/>
        <w:jc w:val="both"/>
        <w:rPr>
          <w:rFonts w:ascii="Arial" w:hAnsi="Arial" w:cs="Arial"/>
          <w:sz w:val="24"/>
          <w:szCs w:val="24"/>
        </w:rPr>
      </w:pPr>
    </w:p>
    <w:p w14:paraId="301E117E" w14:textId="4110703A"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En este contexto, la Dirección de Evaluación y Control presenta el presente informe de seguimiento al Sistema Único de Información de Trámites (SUIT) de la Institución Universitaria Pascual Bravo, correspondiente al </w:t>
      </w:r>
      <w:r w:rsidR="001C7937">
        <w:rPr>
          <w:rFonts w:ascii="Arial" w:hAnsi="Arial" w:cs="Arial"/>
          <w:sz w:val="24"/>
          <w:szCs w:val="24"/>
        </w:rPr>
        <w:t>segundo</w:t>
      </w:r>
      <w:r w:rsidRPr="00B94F35">
        <w:rPr>
          <w:rFonts w:ascii="Arial" w:hAnsi="Arial" w:cs="Arial"/>
          <w:sz w:val="24"/>
          <w:szCs w:val="24"/>
        </w:rPr>
        <w:t xml:space="preserve"> trimestre de 202</w:t>
      </w:r>
      <w:r w:rsidR="001C7937">
        <w:rPr>
          <w:rFonts w:ascii="Arial" w:hAnsi="Arial" w:cs="Arial"/>
          <w:sz w:val="24"/>
          <w:szCs w:val="24"/>
        </w:rPr>
        <w:t>5</w:t>
      </w:r>
      <w:r w:rsidRPr="00B94F35">
        <w:rPr>
          <w:rFonts w:ascii="Arial" w:hAnsi="Arial" w:cs="Arial"/>
          <w:sz w:val="24"/>
          <w:szCs w:val="24"/>
        </w:rPr>
        <w:t xml:space="preserve">, en cumplimiento de sus responsabilidades legales. </w:t>
      </w:r>
    </w:p>
    <w:p w14:paraId="5336F07C" w14:textId="77777777" w:rsidR="00C0376D" w:rsidRDefault="00C0376D" w:rsidP="00156FD6">
      <w:pPr>
        <w:spacing w:after="0"/>
        <w:jc w:val="both"/>
        <w:rPr>
          <w:rFonts w:ascii="Arial" w:hAnsi="Arial" w:cs="Arial"/>
          <w:sz w:val="24"/>
          <w:szCs w:val="24"/>
        </w:rPr>
      </w:pPr>
    </w:p>
    <w:p w14:paraId="15CA35EF" w14:textId="77777777"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El SUIT es una herramienta digital cuyo propósito es gestionar de manera centralizada la información sobre los trámites y servicios que ofrece la administración pública colombiana. Este sistema, operado a través del Portal del Estado Colombiano y coordinado por el Departamento Administrativo de la Función Pública, permite a los ciudadanos acceder fácilmente a los trámites que necesitan realizar. El SUIT está diseñado para mejorar la interacción entre la ciudadanía y las entidades estatales, asegurando que la información esté disponible de forma actualizada y accesible en todo momento. </w:t>
      </w:r>
    </w:p>
    <w:p w14:paraId="1E437783" w14:textId="77777777" w:rsidR="00C0376D" w:rsidRDefault="00C0376D" w:rsidP="00156FD6">
      <w:pPr>
        <w:spacing w:after="0"/>
        <w:jc w:val="both"/>
        <w:rPr>
          <w:rFonts w:ascii="Arial" w:hAnsi="Arial" w:cs="Arial"/>
          <w:sz w:val="24"/>
          <w:szCs w:val="24"/>
        </w:rPr>
      </w:pPr>
    </w:p>
    <w:p w14:paraId="1D50ED13" w14:textId="1E1D9FBF"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El seguimiento a la operación de este sistema se sustenta en una serie de disposiciones legales que incluyen: </w:t>
      </w:r>
    </w:p>
    <w:p w14:paraId="718619DE" w14:textId="77777777" w:rsidR="00C0376D" w:rsidRDefault="00C0376D" w:rsidP="00156FD6">
      <w:pPr>
        <w:spacing w:after="0"/>
        <w:jc w:val="both"/>
        <w:rPr>
          <w:rFonts w:ascii="Arial" w:hAnsi="Arial" w:cs="Arial"/>
          <w:sz w:val="24"/>
          <w:szCs w:val="24"/>
        </w:rPr>
      </w:pPr>
    </w:p>
    <w:p w14:paraId="57063526" w14:textId="77777777"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a. La Constitución Política de Colombia. </w:t>
      </w:r>
    </w:p>
    <w:p w14:paraId="25FD622F" w14:textId="77777777"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b. La Ley 87 de 1993, que regula el control interno en entidades del Estado. </w:t>
      </w:r>
    </w:p>
    <w:p w14:paraId="658B4B56" w14:textId="77777777"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c. El Decreto 648 de 2017, que ajusta el Reglamento Único del Sector de la Función Pública y establece el papel de las Oficinas de Control Interno en la auditoría. </w:t>
      </w:r>
    </w:p>
    <w:p w14:paraId="4FAC8FD4" w14:textId="77777777" w:rsidR="00C0376D" w:rsidRDefault="00B94F35" w:rsidP="00156FD6">
      <w:pPr>
        <w:spacing w:after="0"/>
        <w:jc w:val="both"/>
        <w:rPr>
          <w:rFonts w:ascii="Arial" w:hAnsi="Arial" w:cs="Arial"/>
          <w:sz w:val="24"/>
          <w:szCs w:val="24"/>
        </w:rPr>
      </w:pPr>
      <w:r w:rsidRPr="00B94F35">
        <w:rPr>
          <w:rFonts w:ascii="Arial" w:hAnsi="Arial" w:cs="Arial"/>
          <w:sz w:val="24"/>
          <w:szCs w:val="24"/>
        </w:rPr>
        <w:t>d. La Ley 962 de 2005, que promueve la</w:t>
      </w:r>
      <w:r>
        <w:rPr>
          <w:rFonts w:ascii="Arial" w:hAnsi="Arial" w:cs="Arial"/>
          <w:sz w:val="24"/>
          <w:szCs w:val="24"/>
        </w:rPr>
        <w:t xml:space="preserve"> </w:t>
      </w:r>
      <w:r w:rsidRPr="00B94F35">
        <w:rPr>
          <w:rFonts w:ascii="Arial" w:hAnsi="Arial" w:cs="Arial"/>
          <w:sz w:val="24"/>
          <w:szCs w:val="24"/>
        </w:rPr>
        <w:t xml:space="preserve">simplificación de los trámites y procedimientos. </w:t>
      </w:r>
    </w:p>
    <w:p w14:paraId="403F40B6" w14:textId="77777777"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e. El Decreto 1450 de 2012, que establece las normas para la eliminación de trámites innecesarios en la administración pública. </w:t>
      </w:r>
    </w:p>
    <w:p w14:paraId="51D7C535" w14:textId="77777777"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f. La Resolución 1099 de 2017, que reglamenta los procesos de autorización y seguimiento a los trámites. </w:t>
      </w:r>
    </w:p>
    <w:p w14:paraId="15272D87" w14:textId="77777777" w:rsidR="00C0376D" w:rsidRDefault="00B94F35" w:rsidP="00156FD6">
      <w:pPr>
        <w:spacing w:after="0"/>
        <w:jc w:val="both"/>
        <w:rPr>
          <w:rFonts w:ascii="Arial" w:hAnsi="Arial" w:cs="Arial"/>
          <w:sz w:val="24"/>
          <w:szCs w:val="24"/>
        </w:rPr>
      </w:pPr>
      <w:r w:rsidRPr="00B94F35">
        <w:rPr>
          <w:rFonts w:ascii="Arial" w:hAnsi="Arial" w:cs="Arial"/>
          <w:sz w:val="24"/>
          <w:szCs w:val="24"/>
        </w:rPr>
        <w:t xml:space="preserve">g. El Decreto 2106 de 2019, que establece normas para simplificar, suprimir y reformar trámites y procedimientos innecesarios, así como regular sus costos. </w:t>
      </w:r>
    </w:p>
    <w:p w14:paraId="74A5C824" w14:textId="77777777" w:rsidR="00C0376D" w:rsidRDefault="00C0376D" w:rsidP="00156FD6">
      <w:pPr>
        <w:spacing w:after="0"/>
        <w:jc w:val="both"/>
        <w:rPr>
          <w:rFonts w:ascii="Arial" w:hAnsi="Arial" w:cs="Arial"/>
          <w:sz w:val="24"/>
          <w:szCs w:val="24"/>
        </w:rPr>
      </w:pPr>
    </w:p>
    <w:p w14:paraId="01159906" w14:textId="1B0A492B" w:rsidR="00156FD6" w:rsidRDefault="00B94F35" w:rsidP="00156FD6">
      <w:pPr>
        <w:spacing w:after="0"/>
        <w:jc w:val="both"/>
        <w:rPr>
          <w:rFonts w:ascii="Arial" w:hAnsi="Arial" w:cs="Arial"/>
          <w:sz w:val="24"/>
          <w:szCs w:val="24"/>
        </w:rPr>
      </w:pPr>
      <w:r w:rsidRPr="00B94F35">
        <w:rPr>
          <w:rFonts w:ascii="Arial" w:hAnsi="Arial" w:cs="Arial"/>
          <w:sz w:val="24"/>
          <w:szCs w:val="24"/>
        </w:rPr>
        <w:t>Este informe de seguimiento no solo evalúa el estado de implementación y funcionamiento del SUIT, sino que también analiza las mejores prácticas observadas, proponiendo recomendaciones para continuar mejorando la gestión de los trámites y servicios públicos, con el fin de avanzar hacia una administración más eficiente, transparente y orientada al servicio de los ciudadanos.</w:t>
      </w:r>
    </w:p>
    <w:p w14:paraId="6DF33AA5" w14:textId="271DCC38" w:rsidR="00B94F35" w:rsidRPr="00C0376D" w:rsidRDefault="00B94F35" w:rsidP="00156FD6">
      <w:pPr>
        <w:spacing w:after="0"/>
        <w:jc w:val="both"/>
        <w:rPr>
          <w:rFonts w:ascii="Arial" w:hAnsi="Arial" w:cs="Arial"/>
          <w:b/>
          <w:bCs/>
          <w:sz w:val="24"/>
          <w:szCs w:val="24"/>
        </w:rPr>
      </w:pPr>
    </w:p>
    <w:p w14:paraId="7E283454" w14:textId="6BA4D054" w:rsidR="00C0376D" w:rsidRPr="00C0376D" w:rsidRDefault="00C0376D" w:rsidP="00C0376D">
      <w:pPr>
        <w:pStyle w:val="Prrafodelista"/>
        <w:numPr>
          <w:ilvl w:val="0"/>
          <w:numId w:val="2"/>
        </w:numPr>
        <w:spacing w:after="0"/>
        <w:jc w:val="both"/>
        <w:rPr>
          <w:rFonts w:ascii="Arial" w:hAnsi="Arial" w:cs="Arial"/>
          <w:b/>
          <w:bCs/>
          <w:sz w:val="24"/>
          <w:szCs w:val="24"/>
        </w:rPr>
      </w:pPr>
      <w:r w:rsidRPr="00C0376D">
        <w:rPr>
          <w:rFonts w:ascii="Arial" w:hAnsi="Arial" w:cs="Arial"/>
          <w:b/>
          <w:bCs/>
          <w:sz w:val="24"/>
          <w:szCs w:val="24"/>
        </w:rPr>
        <w:t xml:space="preserve">OBJETIVO. </w:t>
      </w:r>
    </w:p>
    <w:p w14:paraId="454B5202" w14:textId="77777777" w:rsidR="00C0376D" w:rsidRDefault="00C0376D" w:rsidP="00156FD6">
      <w:pPr>
        <w:spacing w:after="0"/>
        <w:jc w:val="both"/>
        <w:rPr>
          <w:rFonts w:ascii="Arial" w:hAnsi="Arial" w:cs="Arial"/>
          <w:sz w:val="24"/>
          <w:szCs w:val="24"/>
        </w:rPr>
      </w:pPr>
    </w:p>
    <w:p w14:paraId="0FC87F78" w14:textId="6A9E1454" w:rsidR="00C0376D" w:rsidRDefault="00C0376D" w:rsidP="00156FD6">
      <w:pPr>
        <w:spacing w:after="0"/>
        <w:jc w:val="both"/>
        <w:rPr>
          <w:rFonts w:ascii="Arial" w:hAnsi="Arial" w:cs="Arial"/>
          <w:sz w:val="24"/>
          <w:szCs w:val="24"/>
        </w:rPr>
      </w:pPr>
      <w:r w:rsidRPr="00C0376D">
        <w:rPr>
          <w:rFonts w:ascii="Arial" w:hAnsi="Arial" w:cs="Arial"/>
          <w:sz w:val="24"/>
          <w:szCs w:val="24"/>
        </w:rPr>
        <w:t>Evaluar detalladamente el progreso alcanzado por la Institución Universitaria Pascual Bravo en la racionalización y eliminación de trámites administrativos durante el periodo comprendido entre el 01 de</w:t>
      </w:r>
      <w:r w:rsidR="001C7937">
        <w:rPr>
          <w:rFonts w:ascii="Arial" w:hAnsi="Arial" w:cs="Arial"/>
          <w:sz w:val="24"/>
          <w:szCs w:val="24"/>
        </w:rPr>
        <w:t xml:space="preserve"> abril</w:t>
      </w:r>
      <w:r w:rsidRPr="00C0376D">
        <w:rPr>
          <w:rFonts w:ascii="Arial" w:hAnsi="Arial" w:cs="Arial"/>
          <w:sz w:val="24"/>
          <w:szCs w:val="24"/>
        </w:rPr>
        <w:t xml:space="preserve"> y el 30 de </w:t>
      </w:r>
      <w:r w:rsidR="001C7937">
        <w:rPr>
          <w:rFonts w:ascii="Arial" w:hAnsi="Arial" w:cs="Arial"/>
          <w:sz w:val="24"/>
          <w:szCs w:val="24"/>
        </w:rPr>
        <w:t>junio</w:t>
      </w:r>
      <w:r w:rsidRPr="00C0376D">
        <w:rPr>
          <w:rFonts w:ascii="Arial" w:hAnsi="Arial" w:cs="Arial"/>
          <w:sz w:val="24"/>
          <w:szCs w:val="24"/>
        </w:rPr>
        <w:t xml:space="preserve"> de 202</w:t>
      </w:r>
      <w:r>
        <w:rPr>
          <w:rFonts w:ascii="Arial" w:hAnsi="Arial" w:cs="Arial"/>
          <w:sz w:val="24"/>
          <w:szCs w:val="24"/>
        </w:rPr>
        <w:t>5</w:t>
      </w:r>
      <w:r w:rsidRPr="00C0376D">
        <w:rPr>
          <w:rFonts w:ascii="Arial" w:hAnsi="Arial" w:cs="Arial"/>
          <w:sz w:val="24"/>
          <w:szCs w:val="24"/>
        </w:rPr>
        <w:t xml:space="preserve">. </w:t>
      </w:r>
    </w:p>
    <w:p w14:paraId="2EF6275C" w14:textId="77777777" w:rsidR="00C0376D" w:rsidRDefault="00C0376D" w:rsidP="00156FD6">
      <w:pPr>
        <w:spacing w:after="0"/>
        <w:jc w:val="both"/>
        <w:rPr>
          <w:rFonts w:ascii="Arial" w:hAnsi="Arial" w:cs="Arial"/>
          <w:sz w:val="24"/>
          <w:szCs w:val="24"/>
        </w:rPr>
      </w:pPr>
    </w:p>
    <w:p w14:paraId="16F800B3" w14:textId="77777777" w:rsidR="00C0376D" w:rsidRDefault="00C0376D" w:rsidP="00156FD6">
      <w:pPr>
        <w:spacing w:after="0"/>
        <w:jc w:val="both"/>
        <w:rPr>
          <w:rFonts w:ascii="Arial" w:hAnsi="Arial" w:cs="Arial"/>
          <w:sz w:val="24"/>
          <w:szCs w:val="24"/>
        </w:rPr>
      </w:pPr>
      <w:r w:rsidRPr="00C0376D">
        <w:rPr>
          <w:rFonts w:ascii="Arial" w:hAnsi="Arial" w:cs="Arial"/>
          <w:sz w:val="24"/>
          <w:szCs w:val="24"/>
        </w:rPr>
        <w:t xml:space="preserve">Este análisis no solo abarca la simplificación de procesos, sino también la verificación de que todos los trámites que han sido optimizados o eliminados se encuentren debidamente registrados y actualizados en el Sistema Único de Información de Trámites (SUIT). </w:t>
      </w:r>
    </w:p>
    <w:p w14:paraId="7B8181B5" w14:textId="77777777" w:rsidR="00C0376D" w:rsidRDefault="00C0376D" w:rsidP="00156FD6">
      <w:pPr>
        <w:spacing w:after="0"/>
        <w:jc w:val="both"/>
        <w:rPr>
          <w:rFonts w:ascii="Arial" w:hAnsi="Arial" w:cs="Arial"/>
          <w:sz w:val="24"/>
          <w:szCs w:val="24"/>
        </w:rPr>
      </w:pPr>
    </w:p>
    <w:p w14:paraId="3D3058FC" w14:textId="3259F431" w:rsidR="00B94F35" w:rsidRDefault="00C0376D" w:rsidP="00156FD6">
      <w:pPr>
        <w:spacing w:after="0"/>
        <w:jc w:val="both"/>
        <w:rPr>
          <w:rFonts w:ascii="Arial" w:hAnsi="Arial" w:cs="Arial"/>
          <w:sz w:val="24"/>
          <w:szCs w:val="24"/>
        </w:rPr>
      </w:pPr>
      <w:r w:rsidRPr="00C0376D">
        <w:rPr>
          <w:rFonts w:ascii="Arial" w:hAnsi="Arial" w:cs="Arial"/>
          <w:sz w:val="24"/>
          <w:szCs w:val="24"/>
        </w:rPr>
        <w:t>El propósito final es asegurar que la institución esté cumpliendo con los lineamientos establecidos para mejorar la eficiencia administrativa, facilitando el acceso de los ciudadanos a los servicios públicos de manera más ágil y transparente.</w:t>
      </w:r>
    </w:p>
    <w:p w14:paraId="3FF9C3F5" w14:textId="6BDF64C5" w:rsidR="00C0376D" w:rsidRDefault="00C0376D" w:rsidP="00156FD6">
      <w:pPr>
        <w:spacing w:after="0"/>
        <w:jc w:val="both"/>
        <w:rPr>
          <w:rFonts w:ascii="Arial" w:hAnsi="Arial" w:cs="Arial"/>
          <w:sz w:val="24"/>
          <w:szCs w:val="24"/>
        </w:rPr>
      </w:pPr>
    </w:p>
    <w:p w14:paraId="72B87C6D" w14:textId="77777777" w:rsidR="00156FD6" w:rsidRDefault="00156FD6" w:rsidP="00156FD6">
      <w:pPr>
        <w:shd w:val="clear" w:color="auto" w:fill="FFFFFF"/>
        <w:spacing w:after="0" w:line="240" w:lineRule="auto"/>
        <w:jc w:val="both"/>
        <w:rPr>
          <w:rFonts w:ascii="Arial" w:eastAsia="Times New Roman" w:hAnsi="Arial" w:cs="Arial"/>
          <w:color w:val="000000"/>
          <w:sz w:val="24"/>
          <w:szCs w:val="24"/>
          <w:lang w:val="es-ES"/>
        </w:rPr>
      </w:pPr>
    </w:p>
    <w:p w14:paraId="2A8A4A33" w14:textId="77777777" w:rsidR="00156FD6" w:rsidRPr="00005FD6" w:rsidRDefault="00156FD6" w:rsidP="00156FD6">
      <w:pPr>
        <w:pStyle w:val="Prrafodelista"/>
        <w:numPr>
          <w:ilvl w:val="0"/>
          <w:numId w:val="2"/>
        </w:numPr>
        <w:shd w:val="clear" w:color="auto" w:fill="FFFFFF"/>
        <w:spacing w:after="0" w:line="254" w:lineRule="auto"/>
        <w:jc w:val="both"/>
        <w:rPr>
          <w:rFonts w:ascii="Arial" w:eastAsia="Times New Roman" w:hAnsi="Arial" w:cs="Arial"/>
          <w:b/>
          <w:sz w:val="24"/>
          <w:szCs w:val="20"/>
          <w:lang w:eastAsia="es-CO"/>
        </w:rPr>
      </w:pPr>
      <w:r w:rsidRPr="00005FD6">
        <w:rPr>
          <w:rFonts w:ascii="Arial" w:hAnsi="Arial" w:cs="Arial"/>
          <w:b/>
          <w:sz w:val="24"/>
          <w:szCs w:val="20"/>
        </w:rPr>
        <w:t>METODOLOGÍA</w:t>
      </w:r>
    </w:p>
    <w:p w14:paraId="164D4FE3" w14:textId="77777777" w:rsidR="00156FD6" w:rsidRDefault="00156FD6" w:rsidP="00156FD6">
      <w:pPr>
        <w:shd w:val="clear" w:color="auto" w:fill="FFFFFF"/>
        <w:spacing w:after="0"/>
        <w:jc w:val="both"/>
        <w:rPr>
          <w:rFonts w:ascii="Arial" w:eastAsia="Times New Roman" w:hAnsi="Arial" w:cs="Arial"/>
          <w:b/>
          <w:sz w:val="24"/>
          <w:szCs w:val="20"/>
          <w:lang w:eastAsia="es-CO"/>
        </w:rPr>
      </w:pPr>
    </w:p>
    <w:p w14:paraId="61635CFC" w14:textId="6D278A4E" w:rsidR="00C0376D" w:rsidRDefault="00C0376D" w:rsidP="00156FD6">
      <w:pPr>
        <w:spacing w:after="0"/>
        <w:jc w:val="both"/>
        <w:rPr>
          <w:rFonts w:ascii="Arial" w:hAnsi="Arial" w:cs="Arial"/>
          <w:sz w:val="24"/>
          <w:szCs w:val="20"/>
          <w:lang w:eastAsia="es-ES"/>
        </w:rPr>
      </w:pPr>
      <w:r w:rsidRPr="00C0376D">
        <w:rPr>
          <w:rFonts w:ascii="Arial" w:hAnsi="Arial" w:cs="Arial"/>
          <w:sz w:val="24"/>
          <w:szCs w:val="20"/>
          <w:lang w:eastAsia="es-ES"/>
        </w:rPr>
        <w:t>La Dirección de Evaluación y Control inició el proceso de seguimiento mediante la emisión del comunicado interno No. 20</w:t>
      </w:r>
      <w:r w:rsidR="0086520A">
        <w:rPr>
          <w:rFonts w:ascii="Arial" w:hAnsi="Arial" w:cs="Arial"/>
          <w:sz w:val="24"/>
          <w:szCs w:val="20"/>
          <w:lang w:eastAsia="es-ES"/>
        </w:rPr>
        <w:t>25000</w:t>
      </w:r>
      <w:r w:rsidR="001C7937">
        <w:rPr>
          <w:rFonts w:ascii="Arial" w:hAnsi="Arial" w:cs="Arial"/>
          <w:sz w:val="24"/>
          <w:szCs w:val="20"/>
          <w:lang w:eastAsia="es-ES"/>
        </w:rPr>
        <w:t>774</w:t>
      </w:r>
      <w:r w:rsidRPr="00C0376D">
        <w:rPr>
          <w:rFonts w:ascii="Arial" w:hAnsi="Arial" w:cs="Arial"/>
          <w:sz w:val="24"/>
          <w:szCs w:val="20"/>
          <w:lang w:eastAsia="es-ES"/>
        </w:rPr>
        <w:t xml:space="preserve"> a la Dirección de Planeación</w:t>
      </w:r>
      <w:r w:rsidR="0011002C">
        <w:rPr>
          <w:rFonts w:ascii="Arial" w:hAnsi="Arial" w:cs="Arial"/>
          <w:sz w:val="24"/>
          <w:szCs w:val="20"/>
          <w:lang w:eastAsia="es-ES"/>
        </w:rPr>
        <w:t xml:space="preserve"> y Aseguramiento de la Calidad</w:t>
      </w:r>
      <w:r w:rsidRPr="00C0376D">
        <w:rPr>
          <w:rFonts w:ascii="Arial" w:hAnsi="Arial" w:cs="Arial"/>
          <w:sz w:val="24"/>
          <w:szCs w:val="20"/>
          <w:lang w:eastAsia="es-ES"/>
        </w:rPr>
        <w:t>, en el cual se solicitó un informe detallado sobre los trámites que han sido</w:t>
      </w:r>
      <w:r>
        <w:rPr>
          <w:rFonts w:ascii="Arial" w:hAnsi="Arial" w:cs="Arial"/>
          <w:sz w:val="24"/>
          <w:szCs w:val="20"/>
          <w:lang w:eastAsia="es-ES"/>
        </w:rPr>
        <w:t xml:space="preserve"> </w:t>
      </w:r>
      <w:r w:rsidRPr="00C0376D">
        <w:rPr>
          <w:rFonts w:ascii="Arial" w:hAnsi="Arial" w:cs="Arial"/>
          <w:sz w:val="24"/>
          <w:szCs w:val="20"/>
          <w:lang w:eastAsia="es-ES"/>
        </w:rPr>
        <w:t xml:space="preserve">racionalizados durante el </w:t>
      </w:r>
      <w:r w:rsidR="001C7937">
        <w:rPr>
          <w:rFonts w:ascii="Arial" w:hAnsi="Arial" w:cs="Arial"/>
          <w:sz w:val="24"/>
          <w:szCs w:val="20"/>
          <w:lang w:eastAsia="es-ES"/>
        </w:rPr>
        <w:t>segundo</w:t>
      </w:r>
      <w:r w:rsidRPr="00C0376D">
        <w:rPr>
          <w:rFonts w:ascii="Arial" w:hAnsi="Arial" w:cs="Arial"/>
          <w:sz w:val="24"/>
          <w:szCs w:val="20"/>
          <w:lang w:eastAsia="es-ES"/>
        </w:rPr>
        <w:t xml:space="preserve"> trimestre de 202</w:t>
      </w:r>
      <w:r>
        <w:rPr>
          <w:rFonts w:ascii="Arial" w:hAnsi="Arial" w:cs="Arial"/>
          <w:sz w:val="24"/>
          <w:szCs w:val="20"/>
          <w:lang w:eastAsia="es-ES"/>
        </w:rPr>
        <w:t>5</w:t>
      </w:r>
      <w:r w:rsidRPr="00C0376D">
        <w:rPr>
          <w:rFonts w:ascii="Arial" w:hAnsi="Arial" w:cs="Arial"/>
          <w:sz w:val="24"/>
          <w:szCs w:val="20"/>
          <w:lang w:eastAsia="es-ES"/>
        </w:rPr>
        <w:t xml:space="preserve">. </w:t>
      </w:r>
    </w:p>
    <w:p w14:paraId="77489AC9" w14:textId="77777777" w:rsidR="00C0376D" w:rsidRDefault="00C0376D" w:rsidP="00156FD6">
      <w:pPr>
        <w:spacing w:after="0"/>
        <w:jc w:val="both"/>
        <w:rPr>
          <w:rFonts w:ascii="Arial" w:hAnsi="Arial" w:cs="Arial"/>
          <w:sz w:val="24"/>
          <w:szCs w:val="20"/>
          <w:lang w:eastAsia="es-ES"/>
        </w:rPr>
      </w:pPr>
    </w:p>
    <w:p w14:paraId="08FDFE98" w14:textId="77777777" w:rsidR="00C0376D" w:rsidRDefault="00C0376D" w:rsidP="00156FD6">
      <w:pPr>
        <w:spacing w:after="0"/>
        <w:jc w:val="both"/>
        <w:rPr>
          <w:rFonts w:ascii="Arial" w:hAnsi="Arial" w:cs="Arial"/>
          <w:sz w:val="24"/>
          <w:szCs w:val="20"/>
          <w:lang w:eastAsia="es-ES"/>
        </w:rPr>
      </w:pPr>
      <w:r w:rsidRPr="00C0376D">
        <w:rPr>
          <w:rFonts w:ascii="Arial" w:hAnsi="Arial" w:cs="Arial"/>
          <w:sz w:val="24"/>
          <w:szCs w:val="20"/>
          <w:lang w:eastAsia="es-ES"/>
        </w:rPr>
        <w:t xml:space="preserve">Este informe debe incluir un listado completo de los trámites que han sido optimizados, así como la justificación de las modificaciones realizadas y los beneficios esperados de estas mejoras. </w:t>
      </w:r>
    </w:p>
    <w:p w14:paraId="51F0D4A3" w14:textId="77777777" w:rsidR="00C0376D" w:rsidRDefault="00C0376D" w:rsidP="00156FD6">
      <w:pPr>
        <w:spacing w:after="0"/>
        <w:jc w:val="both"/>
        <w:rPr>
          <w:rFonts w:ascii="Arial" w:hAnsi="Arial" w:cs="Arial"/>
          <w:sz w:val="24"/>
          <w:szCs w:val="20"/>
          <w:lang w:eastAsia="es-ES"/>
        </w:rPr>
      </w:pPr>
    </w:p>
    <w:p w14:paraId="4E598E49" w14:textId="77777777" w:rsidR="00C0376D" w:rsidRDefault="00C0376D" w:rsidP="00156FD6">
      <w:pPr>
        <w:spacing w:after="0"/>
        <w:jc w:val="both"/>
        <w:rPr>
          <w:rFonts w:ascii="Arial" w:hAnsi="Arial" w:cs="Arial"/>
          <w:sz w:val="24"/>
          <w:szCs w:val="20"/>
          <w:lang w:eastAsia="es-ES"/>
        </w:rPr>
      </w:pPr>
      <w:r w:rsidRPr="00C0376D">
        <w:rPr>
          <w:rFonts w:ascii="Arial" w:hAnsi="Arial" w:cs="Arial"/>
          <w:sz w:val="24"/>
          <w:szCs w:val="20"/>
          <w:lang w:eastAsia="es-ES"/>
        </w:rPr>
        <w:t xml:space="preserve">Se prestó especial atención a la adecuada inscripción de estos trámites en el Sistema Único de Información de Trámites (SUIT), asegurando que cada uno de ellos esté actualizado y cumpla con los requisitos establecidos por la normativa vigente. </w:t>
      </w:r>
    </w:p>
    <w:p w14:paraId="0D6EABC8" w14:textId="77777777" w:rsidR="00C0376D" w:rsidRDefault="00C0376D" w:rsidP="00156FD6">
      <w:pPr>
        <w:spacing w:after="0"/>
        <w:jc w:val="both"/>
        <w:rPr>
          <w:rFonts w:ascii="Arial" w:hAnsi="Arial" w:cs="Arial"/>
          <w:sz w:val="24"/>
          <w:szCs w:val="20"/>
          <w:lang w:eastAsia="es-ES"/>
        </w:rPr>
      </w:pPr>
    </w:p>
    <w:p w14:paraId="235A933E" w14:textId="77777777" w:rsidR="00C0376D" w:rsidRDefault="00C0376D" w:rsidP="00156FD6">
      <w:pPr>
        <w:spacing w:after="0"/>
        <w:jc w:val="both"/>
        <w:rPr>
          <w:rFonts w:ascii="Arial" w:hAnsi="Arial" w:cs="Arial"/>
          <w:sz w:val="24"/>
          <w:szCs w:val="20"/>
          <w:lang w:eastAsia="es-ES"/>
        </w:rPr>
      </w:pPr>
      <w:r w:rsidRPr="00C0376D">
        <w:rPr>
          <w:rFonts w:ascii="Arial" w:hAnsi="Arial" w:cs="Arial"/>
          <w:sz w:val="24"/>
          <w:szCs w:val="20"/>
          <w:lang w:eastAsia="es-ES"/>
        </w:rPr>
        <w:t xml:space="preserve">La información obtenida en este informe es fundamental para evaluar el impacto de las acciones de racionalización y para garantizar una gestión eficiente de los procesos administrativos dentro de la Institución Universitaria Pascual Bravo. </w:t>
      </w:r>
    </w:p>
    <w:p w14:paraId="061D0340" w14:textId="77777777" w:rsidR="00C0376D" w:rsidRDefault="00C0376D" w:rsidP="00156FD6">
      <w:pPr>
        <w:spacing w:after="0"/>
        <w:jc w:val="both"/>
        <w:rPr>
          <w:rFonts w:ascii="Arial" w:hAnsi="Arial" w:cs="Arial"/>
          <w:sz w:val="24"/>
          <w:szCs w:val="20"/>
          <w:lang w:eastAsia="es-ES"/>
        </w:rPr>
      </w:pPr>
    </w:p>
    <w:p w14:paraId="6AAEAF71" w14:textId="64CF7734" w:rsidR="00156FD6" w:rsidRDefault="00C0376D" w:rsidP="00156FD6">
      <w:pPr>
        <w:spacing w:after="0"/>
        <w:jc w:val="both"/>
        <w:rPr>
          <w:rFonts w:ascii="Arial" w:hAnsi="Arial" w:cs="Arial"/>
          <w:sz w:val="24"/>
          <w:szCs w:val="20"/>
          <w:lang w:eastAsia="es-ES"/>
        </w:rPr>
      </w:pPr>
      <w:r w:rsidRPr="00C0376D">
        <w:rPr>
          <w:rFonts w:ascii="Arial" w:hAnsi="Arial" w:cs="Arial"/>
          <w:sz w:val="24"/>
          <w:szCs w:val="20"/>
          <w:lang w:eastAsia="es-ES"/>
        </w:rPr>
        <w:t>Adicional a lo anterior, se evaluaron las estrategias de comunicación utilizadas para informar a los usuarios sobre los cambios, asegurando la transparencia del proceso. A través de la plataforma SUITv3, se verificó el cumplimiento de las normas vigentes y se compararon los resultados con periodos anteriores para identificar tendencias y áreas de mejora, formulando recomendaciones para optimizar la gestión de trámites.</w:t>
      </w:r>
    </w:p>
    <w:p w14:paraId="35B7E92F" w14:textId="6B79784E" w:rsidR="00C0376D" w:rsidRDefault="00C0376D" w:rsidP="00156FD6">
      <w:pPr>
        <w:spacing w:after="0"/>
        <w:jc w:val="both"/>
        <w:rPr>
          <w:rFonts w:ascii="Arial" w:hAnsi="Arial" w:cs="Arial"/>
          <w:sz w:val="24"/>
          <w:szCs w:val="20"/>
          <w:lang w:eastAsia="es-ES"/>
        </w:rPr>
      </w:pPr>
    </w:p>
    <w:p w14:paraId="790AE3DF" w14:textId="6DF72382" w:rsidR="00156FD6" w:rsidRPr="00135756" w:rsidRDefault="00156FD6" w:rsidP="00156FD6">
      <w:pPr>
        <w:pStyle w:val="Prrafodelista"/>
        <w:numPr>
          <w:ilvl w:val="0"/>
          <w:numId w:val="2"/>
        </w:numPr>
        <w:shd w:val="clear" w:color="auto" w:fill="FFFFFF"/>
        <w:spacing w:after="0"/>
        <w:jc w:val="both"/>
        <w:rPr>
          <w:rFonts w:ascii="Arial" w:eastAsia="Times New Roman" w:hAnsi="Arial" w:cs="Arial"/>
          <w:b/>
          <w:color w:val="000000" w:themeColor="text1"/>
          <w:sz w:val="24"/>
          <w:szCs w:val="24"/>
          <w:lang w:eastAsia="es-CO"/>
        </w:rPr>
      </w:pPr>
      <w:r w:rsidRPr="0037506F">
        <w:rPr>
          <w:rFonts w:ascii="Arial" w:eastAsia="Times New Roman" w:hAnsi="Arial" w:cs="Arial"/>
          <w:b/>
          <w:color w:val="000000" w:themeColor="text1"/>
          <w:sz w:val="24"/>
          <w:szCs w:val="24"/>
          <w:lang w:eastAsia="es-CO"/>
        </w:rPr>
        <w:t>DESARROLLO</w:t>
      </w:r>
      <w:r w:rsidR="00135756">
        <w:rPr>
          <w:rFonts w:ascii="Arial" w:eastAsia="Times New Roman" w:hAnsi="Arial" w:cs="Arial"/>
          <w:b/>
          <w:color w:val="000000" w:themeColor="text1"/>
          <w:sz w:val="24"/>
          <w:szCs w:val="24"/>
          <w:lang w:eastAsia="es-CO"/>
        </w:rPr>
        <w:t xml:space="preserve"> - </w:t>
      </w:r>
      <w:r w:rsidRPr="00135756">
        <w:rPr>
          <w:rFonts w:ascii="Arial" w:eastAsia="Times New Roman" w:hAnsi="Arial" w:cs="Arial"/>
          <w:b/>
          <w:color w:val="000000" w:themeColor="text1"/>
          <w:sz w:val="24"/>
          <w:szCs w:val="24"/>
          <w:lang w:eastAsia="es-CO"/>
        </w:rPr>
        <w:t>RESULTADOS DE SEGUIMIENTO</w:t>
      </w:r>
    </w:p>
    <w:p w14:paraId="31D4DE3E" w14:textId="77777777" w:rsidR="00156FD6" w:rsidRPr="0037506F" w:rsidRDefault="00156FD6" w:rsidP="00156FD6">
      <w:pPr>
        <w:shd w:val="clear" w:color="auto" w:fill="FFFFFF"/>
        <w:spacing w:after="0"/>
        <w:jc w:val="both"/>
        <w:rPr>
          <w:rFonts w:ascii="Arial" w:eastAsia="Times New Roman" w:hAnsi="Arial" w:cs="Arial"/>
          <w:color w:val="000000" w:themeColor="text1"/>
          <w:sz w:val="24"/>
          <w:szCs w:val="24"/>
          <w:lang w:eastAsia="es-CO"/>
        </w:rPr>
      </w:pPr>
    </w:p>
    <w:p w14:paraId="4E5ED0A8" w14:textId="530F399A" w:rsidR="00156FD6" w:rsidRDefault="00156FD6" w:rsidP="00156FD6">
      <w:pPr>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La </w:t>
      </w:r>
      <w:proofErr w:type="spellStart"/>
      <w:r w:rsidR="0011002C">
        <w:rPr>
          <w:rFonts w:ascii="Arial" w:hAnsi="Arial" w:cs="Arial"/>
          <w:sz w:val="24"/>
          <w:szCs w:val="24"/>
          <w:lang w:val="es-ES"/>
        </w:rPr>
        <w:t>Direcciòn</w:t>
      </w:r>
      <w:proofErr w:type="spellEnd"/>
      <w:r>
        <w:rPr>
          <w:rFonts w:ascii="Arial" w:hAnsi="Arial" w:cs="Arial"/>
          <w:sz w:val="24"/>
          <w:szCs w:val="24"/>
          <w:lang w:val="es-ES"/>
        </w:rPr>
        <w:t xml:space="preserve"> de Evaluación y Control </w:t>
      </w:r>
      <w:r>
        <w:rPr>
          <w:rFonts w:ascii="Arial" w:hAnsi="Arial" w:cs="Arial"/>
          <w:sz w:val="24"/>
          <w:szCs w:val="24"/>
        </w:rPr>
        <w:t xml:space="preserve">adelantó el seguimiento y verificación al cumplimiento en la </w:t>
      </w:r>
      <w:r>
        <w:rPr>
          <w:rFonts w:ascii="Arial" w:hAnsi="Arial" w:cs="Arial"/>
          <w:sz w:val="24"/>
          <w:szCs w:val="24"/>
          <w:lang w:val="es-MX"/>
        </w:rPr>
        <w:t>Inscripción de trámites administrativos en el sistema único de información de trámites SUIT</w:t>
      </w:r>
      <w:r>
        <w:rPr>
          <w:rFonts w:ascii="Arial" w:hAnsi="Arial" w:cs="Arial"/>
          <w:sz w:val="24"/>
          <w:szCs w:val="24"/>
        </w:rPr>
        <w:t xml:space="preserve"> de la Institución Universitaria Pascual Bravo, de acuerdo a los lineamientos establecidos en los </w:t>
      </w:r>
      <w:r>
        <w:rPr>
          <w:rFonts w:ascii="Arial" w:hAnsi="Arial" w:cs="Arial"/>
          <w:sz w:val="24"/>
          <w:szCs w:val="24"/>
          <w:lang w:val="es-MX"/>
        </w:rPr>
        <w:t xml:space="preserve">Decretos 019 de 2012, 2106 de 2019 y el 620 de 2020 </w:t>
      </w:r>
      <w:r>
        <w:rPr>
          <w:rFonts w:ascii="Arial" w:hAnsi="Arial" w:cs="Arial"/>
          <w:sz w:val="24"/>
          <w:szCs w:val="24"/>
        </w:rPr>
        <w:t xml:space="preserve">y de acuerdo con la información suministrada por la Dirección de Planeación y Aseguramiento de la Calidad, mediante comunicación interna con radicado No. </w:t>
      </w:r>
      <w:r w:rsidR="0086520A">
        <w:rPr>
          <w:rFonts w:ascii="Arial" w:hAnsi="Arial" w:cs="Arial"/>
          <w:sz w:val="24"/>
          <w:szCs w:val="24"/>
        </w:rPr>
        <w:t>2025000</w:t>
      </w:r>
      <w:r w:rsidR="001C7937">
        <w:rPr>
          <w:rFonts w:ascii="Arial" w:hAnsi="Arial" w:cs="Arial"/>
          <w:sz w:val="24"/>
          <w:szCs w:val="24"/>
        </w:rPr>
        <w:t>812</w:t>
      </w:r>
      <w:r>
        <w:rPr>
          <w:rFonts w:ascii="Arial" w:hAnsi="Arial" w:cs="Arial"/>
          <w:sz w:val="24"/>
          <w:szCs w:val="24"/>
        </w:rPr>
        <w:t xml:space="preserve"> del </w:t>
      </w:r>
      <w:r w:rsidR="001C7937">
        <w:rPr>
          <w:rFonts w:ascii="Arial" w:hAnsi="Arial" w:cs="Arial"/>
          <w:sz w:val="24"/>
          <w:szCs w:val="24"/>
        </w:rPr>
        <w:t>13</w:t>
      </w:r>
      <w:r>
        <w:rPr>
          <w:rFonts w:ascii="Arial" w:hAnsi="Arial" w:cs="Arial"/>
          <w:sz w:val="24"/>
          <w:szCs w:val="24"/>
        </w:rPr>
        <w:t>/</w:t>
      </w:r>
      <w:r w:rsidR="0074768E">
        <w:rPr>
          <w:rFonts w:ascii="Arial" w:hAnsi="Arial" w:cs="Arial"/>
          <w:sz w:val="24"/>
          <w:szCs w:val="24"/>
        </w:rPr>
        <w:t>0</w:t>
      </w:r>
      <w:r w:rsidR="001C7937">
        <w:rPr>
          <w:rFonts w:ascii="Arial" w:hAnsi="Arial" w:cs="Arial"/>
          <w:sz w:val="24"/>
          <w:szCs w:val="24"/>
        </w:rPr>
        <w:t>8</w:t>
      </w:r>
      <w:r>
        <w:rPr>
          <w:rFonts w:ascii="Arial" w:hAnsi="Arial" w:cs="Arial"/>
          <w:sz w:val="24"/>
          <w:szCs w:val="24"/>
        </w:rPr>
        <w:t>/202</w:t>
      </w:r>
      <w:r w:rsidR="0086520A">
        <w:rPr>
          <w:rFonts w:ascii="Arial" w:hAnsi="Arial" w:cs="Arial"/>
          <w:sz w:val="24"/>
          <w:szCs w:val="24"/>
        </w:rPr>
        <w:t>5</w:t>
      </w:r>
      <w:r>
        <w:rPr>
          <w:rFonts w:ascii="Arial" w:hAnsi="Arial" w:cs="Arial"/>
          <w:sz w:val="24"/>
          <w:szCs w:val="24"/>
        </w:rPr>
        <w:t xml:space="preserve">, verificándose lo siguiente: </w:t>
      </w:r>
    </w:p>
    <w:p w14:paraId="26779898" w14:textId="667A7916" w:rsidR="00156FD6" w:rsidRDefault="00156FD6" w:rsidP="00156FD6">
      <w:pPr>
        <w:spacing w:after="0"/>
        <w:jc w:val="both"/>
        <w:rPr>
          <w:rFonts w:ascii="Arial" w:hAnsi="Arial" w:cs="Arial"/>
          <w:sz w:val="24"/>
          <w:szCs w:val="24"/>
        </w:rPr>
      </w:pPr>
    </w:p>
    <w:p w14:paraId="650B9190" w14:textId="4E4A6070" w:rsidR="00844124" w:rsidRDefault="00844124" w:rsidP="00844124">
      <w:pPr>
        <w:pStyle w:val="Prrafodelista"/>
        <w:numPr>
          <w:ilvl w:val="0"/>
          <w:numId w:val="21"/>
        </w:numPr>
        <w:spacing w:after="0"/>
        <w:jc w:val="both"/>
        <w:rPr>
          <w:rFonts w:ascii="Arial" w:hAnsi="Arial" w:cs="Arial"/>
          <w:sz w:val="24"/>
          <w:szCs w:val="24"/>
        </w:rPr>
      </w:pPr>
      <w:r>
        <w:rPr>
          <w:rFonts w:ascii="Arial" w:hAnsi="Arial" w:cs="Arial"/>
          <w:sz w:val="24"/>
          <w:szCs w:val="24"/>
        </w:rPr>
        <w:t>Estrategias de Racionalización de Trámites</w:t>
      </w:r>
    </w:p>
    <w:p w14:paraId="166297BC" w14:textId="5F63C21D" w:rsidR="00844124" w:rsidRDefault="00844124" w:rsidP="00844124">
      <w:pPr>
        <w:pStyle w:val="Prrafodelista"/>
        <w:spacing w:after="0"/>
        <w:ind w:left="360"/>
        <w:jc w:val="both"/>
        <w:rPr>
          <w:rFonts w:ascii="Arial" w:hAnsi="Arial" w:cs="Arial"/>
          <w:sz w:val="24"/>
          <w:szCs w:val="24"/>
        </w:rPr>
      </w:pPr>
    </w:p>
    <w:p w14:paraId="111AC2EE" w14:textId="14974CAC" w:rsidR="00844124" w:rsidRDefault="00844124" w:rsidP="00844124">
      <w:pPr>
        <w:pStyle w:val="Prrafodelista"/>
        <w:spacing w:after="0"/>
        <w:ind w:left="360"/>
        <w:jc w:val="both"/>
        <w:rPr>
          <w:rFonts w:ascii="Arial" w:hAnsi="Arial" w:cs="Arial"/>
          <w:sz w:val="24"/>
          <w:szCs w:val="24"/>
        </w:rPr>
      </w:pPr>
      <w:r>
        <w:rPr>
          <w:rFonts w:ascii="Arial" w:hAnsi="Arial" w:cs="Arial"/>
          <w:sz w:val="24"/>
          <w:szCs w:val="24"/>
        </w:rPr>
        <w:t>Señala la entidad que en reuniones celebradas con el equipo de trabajo del Centro Integrado de Servicios CIS se definió la estrategia de racionalización para dos trámites:</w:t>
      </w:r>
    </w:p>
    <w:p w14:paraId="0B651E0E" w14:textId="413EC212" w:rsidR="00844124" w:rsidRDefault="00844124" w:rsidP="00844124">
      <w:pPr>
        <w:pStyle w:val="Prrafodelista"/>
        <w:spacing w:after="0"/>
        <w:ind w:left="360"/>
        <w:jc w:val="both"/>
        <w:rPr>
          <w:rFonts w:ascii="Arial" w:hAnsi="Arial" w:cs="Arial"/>
          <w:sz w:val="24"/>
          <w:szCs w:val="24"/>
        </w:rPr>
      </w:pPr>
    </w:p>
    <w:p w14:paraId="1FA81537" w14:textId="653E6AF9" w:rsidR="00844124" w:rsidRDefault="00844124" w:rsidP="00844124">
      <w:pPr>
        <w:pStyle w:val="Prrafodelista"/>
        <w:numPr>
          <w:ilvl w:val="0"/>
          <w:numId w:val="23"/>
        </w:numPr>
        <w:spacing w:after="0"/>
        <w:jc w:val="both"/>
        <w:rPr>
          <w:rFonts w:ascii="Arial" w:hAnsi="Arial" w:cs="Arial"/>
          <w:sz w:val="24"/>
          <w:szCs w:val="24"/>
        </w:rPr>
      </w:pPr>
      <w:r>
        <w:rPr>
          <w:rFonts w:ascii="Arial" w:hAnsi="Arial" w:cs="Arial"/>
          <w:sz w:val="24"/>
          <w:szCs w:val="24"/>
        </w:rPr>
        <w:t xml:space="preserve">Contenido del Programa Académico </w:t>
      </w:r>
    </w:p>
    <w:p w14:paraId="269AB630" w14:textId="1BC205B8" w:rsidR="00844124" w:rsidRDefault="00844124" w:rsidP="00844124">
      <w:pPr>
        <w:pStyle w:val="Prrafodelista"/>
        <w:numPr>
          <w:ilvl w:val="0"/>
          <w:numId w:val="23"/>
        </w:numPr>
        <w:spacing w:after="0"/>
        <w:jc w:val="both"/>
        <w:rPr>
          <w:rFonts w:ascii="Arial" w:hAnsi="Arial" w:cs="Arial"/>
          <w:sz w:val="24"/>
          <w:szCs w:val="24"/>
        </w:rPr>
      </w:pPr>
      <w:r>
        <w:rPr>
          <w:rFonts w:ascii="Arial" w:hAnsi="Arial" w:cs="Arial"/>
          <w:sz w:val="24"/>
          <w:szCs w:val="24"/>
        </w:rPr>
        <w:t>Inscripción y matricula a Programas de Trabajo y Desarrollo Humano.</w:t>
      </w:r>
    </w:p>
    <w:p w14:paraId="7D6222B5" w14:textId="348A9557" w:rsidR="00844124" w:rsidRDefault="00844124" w:rsidP="00844124">
      <w:pPr>
        <w:spacing w:after="0"/>
        <w:ind w:left="360"/>
        <w:jc w:val="both"/>
        <w:rPr>
          <w:rFonts w:ascii="Arial" w:hAnsi="Arial" w:cs="Arial"/>
          <w:sz w:val="24"/>
          <w:szCs w:val="24"/>
        </w:rPr>
      </w:pPr>
    </w:p>
    <w:p w14:paraId="06DBBBCF" w14:textId="2C3F2FBF" w:rsidR="007C1459" w:rsidRDefault="00844124" w:rsidP="00844124">
      <w:pPr>
        <w:spacing w:after="0"/>
        <w:ind w:left="360"/>
        <w:jc w:val="both"/>
        <w:rPr>
          <w:rFonts w:ascii="Arial" w:hAnsi="Arial" w:cs="Arial"/>
          <w:sz w:val="24"/>
          <w:szCs w:val="24"/>
        </w:rPr>
      </w:pPr>
      <w:r>
        <w:rPr>
          <w:rFonts w:ascii="Arial" w:hAnsi="Arial" w:cs="Arial"/>
          <w:sz w:val="24"/>
          <w:szCs w:val="24"/>
        </w:rPr>
        <w:t>Se verific</w:t>
      </w:r>
      <w:r w:rsidR="0017580B">
        <w:rPr>
          <w:rFonts w:ascii="Arial" w:hAnsi="Arial" w:cs="Arial"/>
          <w:sz w:val="24"/>
          <w:szCs w:val="24"/>
        </w:rPr>
        <w:t>aron dos anexos: Cronograma de Trámites en Línea 2025</w:t>
      </w:r>
      <w:r w:rsidR="00012108">
        <w:rPr>
          <w:rFonts w:ascii="Arial" w:hAnsi="Arial" w:cs="Arial"/>
          <w:sz w:val="24"/>
          <w:szCs w:val="24"/>
        </w:rPr>
        <w:t xml:space="preserve"> evidenciando que de la fase 2 </w:t>
      </w:r>
      <w:r w:rsidR="00012108">
        <w:rPr>
          <w:rFonts w:ascii="Arial" w:hAnsi="Arial" w:cs="Arial"/>
          <w:i/>
          <w:iCs/>
          <w:sz w:val="24"/>
          <w:szCs w:val="24"/>
        </w:rPr>
        <w:t xml:space="preserve">trabajo de campo </w:t>
      </w:r>
      <w:r w:rsidR="00012108">
        <w:rPr>
          <w:rFonts w:ascii="Arial" w:hAnsi="Arial" w:cs="Arial"/>
          <w:sz w:val="24"/>
          <w:szCs w:val="24"/>
        </w:rPr>
        <w:t xml:space="preserve">del trámite </w:t>
      </w:r>
      <w:r w:rsidR="00012108" w:rsidRPr="007C1459">
        <w:rPr>
          <w:rFonts w:ascii="Arial" w:hAnsi="Arial" w:cs="Arial"/>
          <w:i/>
          <w:iCs/>
          <w:sz w:val="24"/>
          <w:szCs w:val="24"/>
        </w:rPr>
        <w:t>Contenidos del Programa Académico</w:t>
      </w:r>
      <w:r w:rsidR="00012108">
        <w:rPr>
          <w:rFonts w:ascii="Arial" w:hAnsi="Arial" w:cs="Arial"/>
          <w:sz w:val="24"/>
          <w:szCs w:val="24"/>
        </w:rPr>
        <w:t>, fueron adelantadas en la semana 2 y 4 de mayo de 2025 las actividades</w:t>
      </w:r>
      <w:r w:rsidR="007C1459">
        <w:rPr>
          <w:rFonts w:ascii="Arial" w:hAnsi="Arial" w:cs="Arial"/>
          <w:sz w:val="24"/>
          <w:szCs w:val="24"/>
        </w:rPr>
        <w:t>:</w:t>
      </w:r>
      <w:r w:rsidR="00012108">
        <w:rPr>
          <w:rFonts w:ascii="Arial" w:hAnsi="Arial" w:cs="Arial"/>
          <w:sz w:val="24"/>
          <w:szCs w:val="24"/>
        </w:rPr>
        <w:t xml:space="preserve"> </w:t>
      </w:r>
      <w:r w:rsidR="00012108">
        <w:rPr>
          <w:rFonts w:ascii="Arial" w:hAnsi="Arial" w:cs="Arial"/>
          <w:i/>
          <w:iCs/>
          <w:sz w:val="24"/>
          <w:szCs w:val="24"/>
        </w:rPr>
        <w:t xml:space="preserve">identificación de condiciones para automatizar y relación de riesgos y análisis de impactos </w:t>
      </w:r>
      <w:r w:rsidR="00012108">
        <w:rPr>
          <w:rFonts w:ascii="Arial" w:hAnsi="Arial" w:cs="Arial"/>
          <w:sz w:val="24"/>
          <w:szCs w:val="24"/>
        </w:rPr>
        <w:t>respectivamente</w:t>
      </w:r>
      <w:r w:rsidR="007C1459">
        <w:rPr>
          <w:rFonts w:ascii="Arial" w:hAnsi="Arial" w:cs="Arial"/>
          <w:sz w:val="24"/>
          <w:szCs w:val="24"/>
        </w:rPr>
        <w:t xml:space="preserve">. Así mismo, se verificó que durante la tercera semana de abril de 2025 de la fase 1 </w:t>
      </w:r>
      <w:r w:rsidR="007C1459">
        <w:rPr>
          <w:rFonts w:ascii="Arial" w:hAnsi="Arial" w:cs="Arial"/>
          <w:i/>
          <w:iCs/>
          <w:sz w:val="24"/>
          <w:szCs w:val="24"/>
        </w:rPr>
        <w:t xml:space="preserve">reconocimiento estado actual, </w:t>
      </w:r>
      <w:r w:rsidR="007C1459">
        <w:rPr>
          <w:rFonts w:ascii="Arial" w:hAnsi="Arial" w:cs="Arial"/>
          <w:sz w:val="24"/>
          <w:szCs w:val="24"/>
        </w:rPr>
        <w:t xml:space="preserve">del trámite </w:t>
      </w:r>
      <w:r w:rsidR="007C1459">
        <w:rPr>
          <w:rFonts w:ascii="Arial" w:hAnsi="Arial" w:cs="Arial"/>
          <w:i/>
          <w:iCs/>
          <w:sz w:val="24"/>
          <w:szCs w:val="24"/>
        </w:rPr>
        <w:t xml:space="preserve">Inscripción y matricula a programas de trabajo y desarrollo humano, </w:t>
      </w:r>
      <w:r w:rsidR="007C1459">
        <w:rPr>
          <w:rFonts w:ascii="Arial" w:hAnsi="Arial" w:cs="Arial"/>
          <w:sz w:val="24"/>
          <w:szCs w:val="24"/>
        </w:rPr>
        <w:t xml:space="preserve">fue adelantada la actividad: </w:t>
      </w:r>
      <w:r w:rsidR="007C1459" w:rsidRPr="007C1459">
        <w:rPr>
          <w:rFonts w:ascii="Arial" w:hAnsi="Arial" w:cs="Arial"/>
          <w:i/>
          <w:iCs/>
          <w:sz w:val="24"/>
          <w:szCs w:val="24"/>
        </w:rPr>
        <w:t>socialización del flujo de trabajo</w:t>
      </w:r>
      <w:r w:rsidR="007C1459">
        <w:rPr>
          <w:rFonts w:ascii="Arial" w:hAnsi="Arial" w:cs="Arial"/>
          <w:sz w:val="24"/>
          <w:szCs w:val="24"/>
        </w:rPr>
        <w:t xml:space="preserve"> y de la fase dos </w:t>
      </w:r>
      <w:r w:rsidR="007C1459">
        <w:rPr>
          <w:rFonts w:ascii="Arial" w:hAnsi="Arial" w:cs="Arial"/>
          <w:i/>
          <w:iCs/>
          <w:sz w:val="24"/>
          <w:szCs w:val="24"/>
        </w:rPr>
        <w:t>trabajos de campo</w:t>
      </w:r>
      <w:r w:rsidR="007C1459">
        <w:rPr>
          <w:rFonts w:ascii="Arial" w:hAnsi="Arial" w:cs="Arial"/>
          <w:sz w:val="24"/>
          <w:szCs w:val="24"/>
        </w:rPr>
        <w:t xml:space="preserve"> durante la semana 2 y 4 de mayo de 2025 se adelantaron las actividades: </w:t>
      </w:r>
      <w:r w:rsidR="007C1459" w:rsidRPr="007C1459">
        <w:rPr>
          <w:rFonts w:ascii="Arial" w:hAnsi="Arial" w:cs="Arial"/>
          <w:i/>
          <w:iCs/>
          <w:sz w:val="24"/>
          <w:szCs w:val="24"/>
        </w:rPr>
        <w:t>identificación de condiciones para automatizar y relación de riesgos y análisis de impactos</w:t>
      </w:r>
      <w:r w:rsidR="007C1459">
        <w:rPr>
          <w:rFonts w:ascii="Arial" w:hAnsi="Arial" w:cs="Arial"/>
          <w:sz w:val="24"/>
          <w:szCs w:val="24"/>
        </w:rPr>
        <w:t xml:space="preserve">, respectivamente. </w:t>
      </w:r>
    </w:p>
    <w:p w14:paraId="2414D385" w14:textId="77777777" w:rsidR="00C40925" w:rsidRDefault="00C40925" w:rsidP="00844124">
      <w:pPr>
        <w:spacing w:after="0"/>
        <w:ind w:left="360"/>
        <w:jc w:val="both"/>
        <w:rPr>
          <w:rFonts w:ascii="Arial" w:hAnsi="Arial" w:cs="Arial"/>
          <w:sz w:val="24"/>
          <w:szCs w:val="24"/>
        </w:rPr>
      </w:pPr>
    </w:p>
    <w:p w14:paraId="1216ECE8" w14:textId="373F9258" w:rsidR="00C40925" w:rsidRPr="001845CA" w:rsidRDefault="00C40925" w:rsidP="00844124">
      <w:pPr>
        <w:spacing w:after="0"/>
        <w:ind w:left="360"/>
        <w:jc w:val="both"/>
        <w:rPr>
          <w:rFonts w:ascii="Arial" w:hAnsi="Arial" w:cs="Arial"/>
          <w:sz w:val="24"/>
          <w:szCs w:val="24"/>
          <w:u w:val="single"/>
        </w:rPr>
      </w:pPr>
      <w:r w:rsidRPr="001845CA">
        <w:rPr>
          <w:rFonts w:ascii="Arial" w:hAnsi="Arial" w:cs="Arial"/>
          <w:sz w:val="24"/>
          <w:szCs w:val="24"/>
          <w:u w:val="single"/>
        </w:rPr>
        <w:t xml:space="preserve">Se observa en el Cronograma de Trámites en </w:t>
      </w:r>
      <w:r w:rsidR="00F20C56" w:rsidRPr="001845CA">
        <w:rPr>
          <w:rFonts w:ascii="Arial" w:hAnsi="Arial" w:cs="Arial"/>
          <w:sz w:val="24"/>
          <w:szCs w:val="24"/>
          <w:u w:val="single"/>
        </w:rPr>
        <w:t>Línea</w:t>
      </w:r>
      <w:r w:rsidRPr="001845CA">
        <w:rPr>
          <w:rFonts w:ascii="Arial" w:hAnsi="Arial" w:cs="Arial"/>
          <w:sz w:val="24"/>
          <w:szCs w:val="24"/>
          <w:u w:val="single"/>
        </w:rPr>
        <w:t xml:space="preserve"> 2025 que el cargue de flujos en SICAU y en el SUIT esta programado ejecutarse</w:t>
      </w:r>
      <w:r w:rsidR="00F20C56" w:rsidRPr="001845CA">
        <w:rPr>
          <w:rFonts w:ascii="Arial" w:hAnsi="Arial" w:cs="Arial"/>
          <w:sz w:val="24"/>
          <w:szCs w:val="24"/>
          <w:u w:val="single"/>
        </w:rPr>
        <w:t xml:space="preserve"> durante la primera y tercera semana de diciembre de 2025.</w:t>
      </w:r>
    </w:p>
    <w:p w14:paraId="193ADA85" w14:textId="77777777" w:rsidR="007C1459" w:rsidRDefault="007C1459" w:rsidP="00844124">
      <w:pPr>
        <w:spacing w:after="0"/>
        <w:ind w:left="360"/>
        <w:jc w:val="both"/>
        <w:rPr>
          <w:rFonts w:ascii="Arial" w:hAnsi="Arial" w:cs="Arial"/>
          <w:sz w:val="24"/>
          <w:szCs w:val="24"/>
        </w:rPr>
      </w:pPr>
    </w:p>
    <w:p w14:paraId="43900126" w14:textId="3FB8ABF8" w:rsidR="00844124" w:rsidRPr="00844124" w:rsidRDefault="007C1459" w:rsidP="00844124">
      <w:pPr>
        <w:spacing w:after="0"/>
        <w:ind w:left="360"/>
        <w:jc w:val="both"/>
        <w:rPr>
          <w:rFonts w:ascii="Arial" w:hAnsi="Arial" w:cs="Arial"/>
          <w:sz w:val="24"/>
          <w:szCs w:val="24"/>
        </w:rPr>
      </w:pPr>
      <w:r>
        <w:rPr>
          <w:rFonts w:ascii="Arial" w:hAnsi="Arial" w:cs="Arial"/>
          <w:sz w:val="24"/>
          <w:szCs w:val="24"/>
        </w:rPr>
        <w:t>Finalmente se verificó el</w:t>
      </w:r>
      <w:r w:rsidR="0017580B">
        <w:rPr>
          <w:rFonts w:ascii="Arial" w:hAnsi="Arial" w:cs="Arial"/>
          <w:sz w:val="24"/>
          <w:szCs w:val="24"/>
        </w:rPr>
        <w:t xml:space="preserve"> </w:t>
      </w:r>
      <w:r>
        <w:rPr>
          <w:rFonts w:ascii="Arial" w:hAnsi="Arial" w:cs="Arial"/>
          <w:sz w:val="24"/>
          <w:szCs w:val="24"/>
        </w:rPr>
        <w:t>avance de tramites en línea</w:t>
      </w:r>
      <w:r w:rsidR="0017580B">
        <w:rPr>
          <w:rFonts w:ascii="Arial" w:hAnsi="Arial" w:cs="Arial"/>
          <w:sz w:val="24"/>
          <w:szCs w:val="24"/>
        </w:rPr>
        <w:t xml:space="preserve"> 2025, en los cuales se incluyeron las evidencias correspondientes a </w:t>
      </w:r>
      <w:r>
        <w:rPr>
          <w:rFonts w:ascii="Arial" w:hAnsi="Arial" w:cs="Arial"/>
          <w:sz w:val="24"/>
          <w:szCs w:val="24"/>
        </w:rPr>
        <w:t>los avances en el servidor de pruebas.</w:t>
      </w:r>
    </w:p>
    <w:p w14:paraId="45281D7E" w14:textId="2F00382D" w:rsidR="00D55DA4" w:rsidRDefault="00D55DA4" w:rsidP="00156FD6">
      <w:pPr>
        <w:spacing w:after="0"/>
        <w:jc w:val="both"/>
        <w:rPr>
          <w:rFonts w:ascii="Arial" w:hAnsi="Arial" w:cs="Arial"/>
          <w:sz w:val="24"/>
          <w:szCs w:val="24"/>
        </w:rPr>
      </w:pPr>
    </w:p>
    <w:p w14:paraId="5525D7B5" w14:textId="53B46364" w:rsidR="00156FD6" w:rsidRPr="00844124" w:rsidRDefault="0086520A" w:rsidP="00844124">
      <w:pPr>
        <w:pStyle w:val="Prrafodelista"/>
        <w:numPr>
          <w:ilvl w:val="0"/>
          <w:numId w:val="21"/>
        </w:numPr>
        <w:shd w:val="clear" w:color="auto" w:fill="FFFFFF"/>
        <w:spacing w:after="0"/>
        <w:jc w:val="both"/>
        <w:rPr>
          <w:rFonts w:ascii="Arial" w:hAnsi="Arial" w:cs="Arial"/>
          <w:sz w:val="24"/>
          <w:szCs w:val="24"/>
        </w:rPr>
      </w:pPr>
      <w:r w:rsidRPr="00844124">
        <w:rPr>
          <w:rFonts w:ascii="Arial" w:hAnsi="Arial" w:cs="Arial"/>
          <w:sz w:val="24"/>
          <w:szCs w:val="24"/>
        </w:rPr>
        <w:t>L</w:t>
      </w:r>
      <w:r w:rsidR="00156FD6" w:rsidRPr="00844124">
        <w:rPr>
          <w:rFonts w:ascii="Arial" w:hAnsi="Arial" w:cs="Arial"/>
          <w:sz w:val="24"/>
          <w:szCs w:val="24"/>
        </w:rPr>
        <w:t xml:space="preserve">a Institución Universitaria Pascual Bravo </w:t>
      </w:r>
      <w:r w:rsidR="008813ED" w:rsidRPr="00844124">
        <w:rPr>
          <w:rFonts w:ascii="Arial" w:hAnsi="Arial" w:cs="Arial"/>
          <w:sz w:val="24"/>
          <w:szCs w:val="24"/>
        </w:rPr>
        <w:t xml:space="preserve">para este </w:t>
      </w:r>
      <w:r w:rsidR="007C1459">
        <w:rPr>
          <w:rFonts w:ascii="Arial" w:hAnsi="Arial" w:cs="Arial"/>
          <w:sz w:val="24"/>
          <w:szCs w:val="24"/>
        </w:rPr>
        <w:t>segundo</w:t>
      </w:r>
      <w:r w:rsidR="00186735" w:rsidRPr="00844124">
        <w:rPr>
          <w:rFonts w:ascii="Arial" w:hAnsi="Arial" w:cs="Arial"/>
          <w:sz w:val="24"/>
          <w:szCs w:val="24"/>
        </w:rPr>
        <w:t xml:space="preserve"> </w:t>
      </w:r>
      <w:r w:rsidR="008813ED" w:rsidRPr="00844124">
        <w:rPr>
          <w:rFonts w:ascii="Arial" w:hAnsi="Arial" w:cs="Arial"/>
          <w:sz w:val="24"/>
          <w:szCs w:val="24"/>
        </w:rPr>
        <w:t>trimestre,</w:t>
      </w:r>
      <w:r w:rsidR="00186735" w:rsidRPr="00844124">
        <w:rPr>
          <w:rFonts w:ascii="Arial" w:hAnsi="Arial" w:cs="Arial"/>
          <w:sz w:val="24"/>
          <w:szCs w:val="24"/>
        </w:rPr>
        <w:t xml:space="preserve"> </w:t>
      </w:r>
      <w:r w:rsidR="000E78AC" w:rsidRPr="00844124">
        <w:rPr>
          <w:rFonts w:ascii="Arial" w:hAnsi="Arial" w:cs="Arial"/>
          <w:sz w:val="24"/>
          <w:szCs w:val="24"/>
        </w:rPr>
        <w:t>present</w:t>
      </w:r>
      <w:r w:rsidRPr="00844124">
        <w:rPr>
          <w:rFonts w:ascii="Arial" w:hAnsi="Arial" w:cs="Arial"/>
          <w:sz w:val="24"/>
          <w:szCs w:val="24"/>
        </w:rPr>
        <w:t>a</w:t>
      </w:r>
      <w:r w:rsidR="000E78AC" w:rsidRPr="00844124">
        <w:rPr>
          <w:rFonts w:ascii="Arial" w:hAnsi="Arial" w:cs="Arial"/>
          <w:sz w:val="24"/>
          <w:szCs w:val="24"/>
        </w:rPr>
        <w:t xml:space="preserve"> un total de diec</w:t>
      </w:r>
      <w:r w:rsidR="008813ED" w:rsidRPr="00844124">
        <w:rPr>
          <w:rFonts w:ascii="Arial" w:hAnsi="Arial" w:cs="Arial"/>
          <w:sz w:val="24"/>
          <w:szCs w:val="24"/>
        </w:rPr>
        <w:t>iocho</w:t>
      </w:r>
      <w:r w:rsidR="00156FD6" w:rsidRPr="00844124">
        <w:rPr>
          <w:rFonts w:ascii="Arial" w:hAnsi="Arial" w:cs="Arial"/>
          <w:sz w:val="24"/>
          <w:szCs w:val="24"/>
        </w:rPr>
        <w:t xml:space="preserve"> (</w:t>
      </w:r>
      <w:r w:rsidR="008813ED" w:rsidRPr="00844124">
        <w:rPr>
          <w:rFonts w:ascii="Arial" w:hAnsi="Arial" w:cs="Arial"/>
          <w:sz w:val="24"/>
          <w:szCs w:val="24"/>
        </w:rPr>
        <w:t>18</w:t>
      </w:r>
      <w:r w:rsidR="00156FD6" w:rsidRPr="00844124">
        <w:rPr>
          <w:rFonts w:ascii="Arial" w:hAnsi="Arial" w:cs="Arial"/>
          <w:sz w:val="24"/>
          <w:szCs w:val="24"/>
        </w:rPr>
        <w:t>) tr</w:t>
      </w:r>
      <w:r w:rsidRPr="00844124">
        <w:rPr>
          <w:rFonts w:ascii="Arial" w:hAnsi="Arial" w:cs="Arial"/>
          <w:sz w:val="24"/>
          <w:szCs w:val="24"/>
        </w:rPr>
        <w:t>á</w:t>
      </w:r>
      <w:r w:rsidR="00156FD6" w:rsidRPr="00844124">
        <w:rPr>
          <w:rFonts w:ascii="Arial" w:hAnsi="Arial" w:cs="Arial"/>
          <w:sz w:val="24"/>
          <w:szCs w:val="24"/>
        </w:rPr>
        <w:t>mites registrados</w:t>
      </w:r>
      <w:r w:rsidR="008667B2" w:rsidRPr="00844124">
        <w:rPr>
          <w:rFonts w:ascii="Arial" w:hAnsi="Arial" w:cs="Arial"/>
          <w:sz w:val="24"/>
          <w:szCs w:val="24"/>
        </w:rPr>
        <w:t xml:space="preserve"> </w:t>
      </w:r>
      <w:r w:rsidR="000E78AC" w:rsidRPr="00844124">
        <w:rPr>
          <w:rFonts w:ascii="Arial" w:hAnsi="Arial" w:cs="Arial"/>
          <w:sz w:val="24"/>
          <w:szCs w:val="24"/>
        </w:rPr>
        <w:t>en</w:t>
      </w:r>
      <w:r w:rsidR="00156FD6" w:rsidRPr="00844124">
        <w:rPr>
          <w:rFonts w:ascii="Arial" w:hAnsi="Arial" w:cs="Arial"/>
          <w:sz w:val="24"/>
          <w:szCs w:val="24"/>
        </w:rPr>
        <w:t xml:space="preserve"> la plataforma del Sistema Único de Información de Trámites SUI</w:t>
      </w:r>
      <w:r w:rsidR="000E78AC" w:rsidRPr="00844124">
        <w:rPr>
          <w:rFonts w:ascii="Arial" w:hAnsi="Arial" w:cs="Arial"/>
          <w:sz w:val="24"/>
          <w:szCs w:val="24"/>
        </w:rPr>
        <w:t xml:space="preserve">T, </w:t>
      </w:r>
      <w:r w:rsidR="00156FD6" w:rsidRPr="00844124">
        <w:rPr>
          <w:rFonts w:ascii="Arial" w:hAnsi="Arial" w:cs="Arial"/>
          <w:sz w:val="24"/>
          <w:szCs w:val="24"/>
        </w:rPr>
        <w:t>tal y como se relacionan así:</w:t>
      </w:r>
    </w:p>
    <w:p w14:paraId="7957AA72" w14:textId="3332DD03" w:rsidR="00682C5E" w:rsidRDefault="00682C5E" w:rsidP="00844124">
      <w:pPr>
        <w:pStyle w:val="Prrafodelista"/>
        <w:shd w:val="clear" w:color="auto" w:fill="FFFFFF"/>
        <w:spacing w:after="0"/>
        <w:ind w:left="360"/>
        <w:jc w:val="both"/>
        <w:rPr>
          <w:rFonts w:ascii="Arial" w:hAnsi="Arial" w:cs="Arial"/>
          <w:sz w:val="24"/>
          <w:szCs w:val="24"/>
        </w:rPr>
      </w:pPr>
    </w:p>
    <w:p w14:paraId="415590D6" w14:textId="6FDF0B93" w:rsidR="00682C5E" w:rsidRDefault="00682C5E"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Carnetización</w:t>
      </w:r>
    </w:p>
    <w:p w14:paraId="5ACBFAD7" w14:textId="5A8EF5A6" w:rsidR="00682C5E" w:rsidRDefault="00682C5E"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Ca</w:t>
      </w:r>
      <w:r w:rsidR="00C9264A">
        <w:rPr>
          <w:rFonts w:ascii="Arial" w:hAnsi="Arial" w:cs="Arial"/>
          <w:sz w:val="24"/>
          <w:szCs w:val="24"/>
        </w:rPr>
        <w:t>ncelación</w:t>
      </w:r>
      <w:r>
        <w:rPr>
          <w:rFonts w:ascii="Arial" w:hAnsi="Arial" w:cs="Arial"/>
          <w:sz w:val="24"/>
          <w:szCs w:val="24"/>
        </w:rPr>
        <w:t xml:space="preserve"> de la matricula </w:t>
      </w:r>
      <w:r w:rsidR="00C9264A">
        <w:rPr>
          <w:rFonts w:ascii="Arial" w:hAnsi="Arial" w:cs="Arial"/>
          <w:sz w:val="24"/>
          <w:szCs w:val="24"/>
        </w:rPr>
        <w:t>académica</w:t>
      </w:r>
    </w:p>
    <w:p w14:paraId="3972BEF7" w14:textId="36DDBDFF" w:rsidR="00C9264A" w:rsidRPr="00804F57" w:rsidRDefault="00D91866"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 xml:space="preserve">Certificado </w:t>
      </w:r>
      <w:r w:rsidRPr="00804F57">
        <w:rPr>
          <w:rFonts w:ascii="Arial" w:hAnsi="Arial" w:cs="Arial"/>
          <w:sz w:val="24"/>
          <w:szCs w:val="24"/>
        </w:rPr>
        <w:t>de notas</w:t>
      </w:r>
    </w:p>
    <w:p w14:paraId="73CEB20E" w14:textId="4C7020EC" w:rsidR="00A82C59" w:rsidRDefault="00A82C59" w:rsidP="00844124">
      <w:pPr>
        <w:pStyle w:val="Prrafodelista"/>
        <w:numPr>
          <w:ilvl w:val="0"/>
          <w:numId w:val="19"/>
        </w:numPr>
        <w:shd w:val="clear" w:color="auto" w:fill="FFFFFF"/>
        <w:spacing w:after="0"/>
        <w:ind w:left="720"/>
        <w:jc w:val="both"/>
        <w:rPr>
          <w:rFonts w:ascii="Arial" w:hAnsi="Arial" w:cs="Arial"/>
          <w:sz w:val="24"/>
          <w:szCs w:val="24"/>
        </w:rPr>
      </w:pPr>
      <w:r w:rsidRPr="00804F57">
        <w:rPr>
          <w:rFonts w:ascii="Arial" w:hAnsi="Arial" w:cs="Arial"/>
          <w:sz w:val="24"/>
          <w:szCs w:val="24"/>
        </w:rPr>
        <w:t>Certificados y constancias</w:t>
      </w:r>
      <w:r>
        <w:rPr>
          <w:rFonts w:ascii="Arial" w:hAnsi="Arial" w:cs="Arial"/>
          <w:sz w:val="24"/>
          <w:szCs w:val="24"/>
        </w:rPr>
        <w:t xml:space="preserve"> de estudios</w:t>
      </w:r>
    </w:p>
    <w:p w14:paraId="04ABEBCF" w14:textId="16021A0F" w:rsidR="00A82C59" w:rsidRDefault="00A82C59"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Contenido del programa académico</w:t>
      </w:r>
    </w:p>
    <w:p w14:paraId="7D4B62B6" w14:textId="0521E626" w:rsidR="00A82C59" w:rsidRDefault="00A82C59"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Cursos intersemestrales</w:t>
      </w:r>
    </w:p>
    <w:p w14:paraId="008705DE" w14:textId="49335D69" w:rsidR="00A82C59" w:rsidRDefault="00A82C59"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Devolución y/o compensación de pagos en exceso y pagos de lo no debido por conceptos no tributarios</w:t>
      </w:r>
    </w:p>
    <w:p w14:paraId="529362CE" w14:textId="23FF9EA5" w:rsidR="00A82C59" w:rsidRDefault="00126C61"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Grado de pregrado y posgrado</w:t>
      </w:r>
    </w:p>
    <w:p w14:paraId="2075D30B" w14:textId="0EA441F4" w:rsidR="00126C61" w:rsidRDefault="00126C61"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 xml:space="preserve">Inscripciones </w:t>
      </w:r>
      <w:r w:rsidR="00EC49A8">
        <w:rPr>
          <w:rFonts w:ascii="Arial" w:hAnsi="Arial" w:cs="Arial"/>
          <w:sz w:val="24"/>
          <w:szCs w:val="24"/>
        </w:rPr>
        <w:t>aspirantes programas</w:t>
      </w:r>
      <w:r>
        <w:rPr>
          <w:rFonts w:ascii="Arial" w:hAnsi="Arial" w:cs="Arial"/>
          <w:sz w:val="24"/>
          <w:szCs w:val="24"/>
        </w:rPr>
        <w:t xml:space="preserve"> de pregrados</w:t>
      </w:r>
    </w:p>
    <w:p w14:paraId="419324C0" w14:textId="53077666" w:rsidR="00EC49A8" w:rsidRDefault="00126C61"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 xml:space="preserve"> Inscripc</w:t>
      </w:r>
      <w:r w:rsidR="00EC49A8">
        <w:rPr>
          <w:rFonts w:ascii="Arial" w:hAnsi="Arial" w:cs="Arial"/>
          <w:sz w:val="24"/>
          <w:szCs w:val="24"/>
        </w:rPr>
        <w:t>ión aspirantes programas de posgrados</w:t>
      </w:r>
    </w:p>
    <w:p w14:paraId="16C60ACA" w14:textId="48F25D24" w:rsidR="00126C61"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 xml:space="preserve"> Inscripción y matricula a programas de trabajo y desarrollo humano</w:t>
      </w:r>
    </w:p>
    <w:p w14:paraId="14EC15A2" w14:textId="3CBBA0E1"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Matriculas aspirantes admitidos a programas de pregrado</w:t>
      </w:r>
    </w:p>
    <w:p w14:paraId="79B0C4AD" w14:textId="278A234D"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Matriculas aspirantes admitidos a programas de posgrado</w:t>
      </w:r>
    </w:p>
    <w:p w14:paraId="7978F92A" w14:textId="5045CB9B" w:rsidR="00EC49A8" w:rsidRPr="000E78AC"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Movilidad académica</w:t>
      </w:r>
    </w:p>
    <w:p w14:paraId="0517B614" w14:textId="70CC0C9C"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 xml:space="preserve"> Registro de asignaturas</w:t>
      </w:r>
    </w:p>
    <w:p w14:paraId="5F0CA678" w14:textId="291E2AAE"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Renovación de matrícula de estudiantes</w:t>
      </w:r>
    </w:p>
    <w:p w14:paraId="6C538ED7" w14:textId="0EE14EF1"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Reingreso a un programa académico</w:t>
      </w:r>
    </w:p>
    <w:p w14:paraId="749E2BAB" w14:textId="1957C2F2" w:rsidR="00EC49A8" w:rsidRDefault="00EC49A8" w:rsidP="00844124">
      <w:pPr>
        <w:pStyle w:val="Prrafodelista"/>
        <w:numPr>
          <w:ilvl w:val="0"/>
          <w:numId w:val="19"/>
        </w:numPr>
        <w:shd w:val="clear" w:color="auto" w:fill="FFFFFF"/>
        <w:spacing w:after="0"/>
        <w:ind w:left="720"/>
        <w:jc w:val="both"/>
        <w:rPr>
          <w:rFonts w:ascii="Arial" w:hAnsi="Arial" w:cs="Arial"/>
          <w:sz w:val="24"/>
          <w:szCs w:val="24"/>
        </w:rPr>
      </w:pPr>
      <w:r>
        <w:rPr>
          <w:rFonts w:ascii="Arial" w:hAnsi="Arial" w:cs="Arial"/>
          <w:sz w:val="24"/>
          <w:szCs w:val="24"/>
        </w:rPr>
        <w:t>Transferencia de estudiantes de pregrado</w:t>
      </w:r>
    </w:p>
    <w:p w14:paraId="26D2AE7C" w14:textId="77777777" w:rsidR="007523E3" w:rsidRDefault="007523E3" w:rsidP="007523E3">
      <w:pPr>
        <w:shd w:val="clear" w:color="auto" w:fill="FFFFFF"/>
        <w:spacing w:after="0"/>
        <w:jc w:val="both"/>
        <w:rPr>
          <w:rFonts w:ascii="Arial" w:hAnsi="Arial" w:cs="Arial"/>
          <w:sz w:val="24"/>
          <w:szCs w:val="24"/>
        </w:rPr>
      </w:pPr>
    </w:p>
    <w:p w14:paraId="7928485D" w14:textId="1AFC9E64" w:rsidR="007523E3" w:rsidRDefault="007523E3" w:rsidP="007523E3">
      <w:pPr>
        <w:shd w:val="clear" w:color="auto" w:fill="FFFFFF"/>
        <w:spacing w:after="0"/>
        <w:jc w:val="both"/>
        <w:rPr>
          <w:rFonts w:ascii="Arial" w:hAnsi="Arial" w:cs="Arial"/>
          <w:sz w:val="24"/>
          <w:szCs w:val="24"/>
        </w:rPr>
      </w:pPr>
      <w:r w:rsidRPr="007523E3">
        <w:rPr>
          <w:rFonts w:ascii="Arial" w:hAnsi="Arial" w:cs="Arial"/>
          <w:noProof/>
          <w:sz w:val="24"/>
          <w:szCs w:val="24"/>
        </w:rPr>
        <w:drawing>
          <wp:inline distT="0" distB="0" distL="0" distR="0" wp14:anchorId="68551700" wp14:editId="168C9B39">
            <wp:extent cx="5612130" cy="3836035"/>
            <wp:effectExtent l="0" t="0" r="7620" b="0"/>
            <wp:docPr id="20136076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07649" name=""/>
                    <pic:cNvPicPr/>
                  </pic:nvPicPr>
                  <pic:blipFill>
                    <a:blip r:embed="rId7"/>
                    <a:stretch>
                      <a:fillRect/>
                    </a:stretch>
                  </pic:blipFill>
                  <pic:spPr>
                    <a:xfrm>
                      <a:off x="0" y="0"/>
                      <a:ext cx="5612130" cy="3836035"/>
                    </a:xfrm>
                    <a:prstGeom prst="rect">
                      <a:avLst/>
                    </a:prstGeom>
                  </pic:spPr>
                </pic:pic>
              </a:graphicData>
            </a:graphic>
          </wp:inline>
        </w:drawing>
      </w:r>
    </w:p>
    <w:p w14:paraId="7BCD17FA" w14:textId="77777777" w:rsidR="007523E3" w:rsidRDefault="007523E3" w:rsidP="007523E3">
      <w:pPr>
        <w:shd w:val="clear" w:color="auto" w:fill="FFFFFF"/>
        <w:spacing w:after="0"/>
        <w:jc w:val="both"/>
        <w:rPr>
          <w:rFonts w:ascii="Arial" w:hAnsi="Arial" w:cs="Arial"/>
          <w:sz w:val="24"/>
          <w:szCs w:val="24"/>
        </w:rPr>
      </w:pPr>
    </w:p>
    <w:p w14:paraId="3EA21DDC" w14:textId="6B678CF5" w:rsidR="007523E3" w:rsidRPr="007523E3" w:rsidRDefault="007523E3" w:rsidP="007523E3">
      <w:pPr>
        <w:shd w:val="clear" w:color="auto" w:fill="FFFFFF"/>
        <w:spacing w:after="0"/>
        <w:jc w:val="both"/>
        <w:rPr>
          <w:rFonts w:ascii="Arial" w:eastAsia="Times New Roman" w:hAnsi="Arial" w:cs="Arial"/>
          <w:sz w:val="16"/>
          <w:szCs w:val="24"/>
          <w:lang w:eastAsia="es-CO"/>
        </w:rPr>
      </w:pPr>
      <w:r w:rsidRPr="007523E3">
        <w:rPr>
          <w:rFonts w:ascii="Arial" w:eastAsia="Times New Roman" w:hAnsi="Arial" w:cs="Arial"/>
          <w:sz w:val="16"/>
          <w:szCs w:val="24"/>
          <w:lang w:eastAsia="es-CO"/>
        </w:rPr>
        <w:t>Fuente https://tramites1.suit.gov.co/admin-web/faces/instituciones/detalle_institucion.jsf?_adf.ctrl-state=9j36a4jts_7</w:t>
      </w:r>
    </w:p>
    <w:p w14:paraId="56DE7A15" w14:textId="77777777" w:rsidR="00844124" w:rsidRDefault="00844124" w:rsidP="00844124">
      <w:pPr>
        <w:pStyle w:val="Prrafodelista"/>
        <w:shd w:val="clear" w:color="auto" w:fill="FFFFFF"/>
        <w:spacing w:after="0"/>
        <w:jc w:val="both"/>
        <w:rPr>
          <w:rFonts w:ascii="Arial" w:hAnsi="Arial" w:cs="Arial"/>
          <w:sz w:val="24"/>
          <w:szCs w:val="24"/>
        </w:rPr>
      </w:pPr>
    </w:p>
    <w:p w14:paraId="2467CFD2" w14:textId="50988BEF" w:rsidR="000D30D9" w:rsidRDefault="000D30D9" w:rsidP="00844124">
      <w:pPr>
        <w:pStyle w:val="Prrafodelista"/>
        <w:numPr>
          <w:ilvl w:val="0"/>
          <w:numId w:val="20"/>
        </w:numPr>
        <w:shd w:val="clear" w:color="auto" w:fill="FFFFFF"/>
        <w:spacing w:after="0"/>
        <w:ind w:left="360"/>
        <w:jc w:val="both"/>
        <w:rPr>
          <w:rFonts w:ascii="Arial" w:hAnsi="Arial" w:cs="Arial"/>
          <w:sz w:val="24"/>
          <w:szCs w:val="24"/>
        </w:rPr>
      </w:pPr>
      <w:r w:rsidRPr="000D30D9">
        <w:rPr>
          <w:rFonts w:ascii="Arial" w:hAnsi="Arial" w:cs="Arial"/>
          <w:sz w:val="24"/>
          <w:szCs w:val="24"/>
        </w:rPr>
        <w:t xml:space="preserve">Durante </w:t>
      </w:r>
      <w:r>
        <w:rPr>
          <w:rFonts w:ascii="Arial" w:hAnsi="Arial" w:cs="Arial"/>
          <w:sz w:val="24"/>
          <w:szCs w:val="24"/>
        </w:rPr>
        <w:t xml:space="preserve">este </w:t>
      </w:r>
      <w:r w:rsidR="007C1459">
        <w:rPr>
          <w:rFonts w:ascii="Arial" w:hAnsi="Arial" w:cs="Arial"/>
          <w:sz w:val="24"/>
          <w:szCs w:val="24"/>
        </w:rPr>
        <w:t>segundo</w:t>
      </w:r>
      <w:r>
        <w:rPr>
          <w:rFonts w:ascii="Arial" w:hAnsi="Arial" w:cs="Arial"/>
          <w:sz w:val="24"/>
          <w:szCs w:val="24"/>
        </w:rPr>
        <w:t xml:space="preserve"> trimestre, se evidenci</w:t>
      </w:r>
      <w:r w:rsidR="007C1459">
        <w:rPr>
          <w:rFonts w:ascii="Arial" w:hAnsi="Arial" w:cs="Arial"/>
          <w:sz w:val="24"/>
          <w:szCs w:val="24"/>
        </w:rPr>
        <w:t>ó</w:t>
      </w:r>
      <w:r>
        <w:rPr>
          <w:rFonts w:ascii="Arial" w:hAnsi="Arial" w:cs="Arial"/>
          <w:sz w:val="24"/>
          <w:szCs w:val="24"/>
        </w:rPr>
        <w:t xml:space="preserve"> </w:t>
      </w:r>
      <w:r w:rsidR="00C22434">
        <w:rPr>
          <w:rFonts w:ascii="Arial" w:hAnsi="Arial" w:cs="Arial"/>
          <w:sz w:val="24"/>
          <w:szCs w:val="24"/>
        </w:rPr>
        <w:t xml:space="preserve">en </w:t>
      </w:r>
      <w:r>
        <w:rPr>
          <w:rFonts w:ascii="Arial" w:hAnsi="Arial" w:cs="Arial"/>
          <w:sz w:val="24"/>
          <w:szCs w:val="24"/>
        </w:rPr>
        <w:t xml:space="preserve">la </w:t>
      </w:r>
      <w:r w:rsidR="00C22434">
        <w:rPr>
          <w:rFonts w:ascii="Arial" w:hAnsi="Arial" w:cs="Arial"/>
          <w:sz w:val="24"/>
          <w:szCs w:val="24"/>
        </w:rPr>
        <w:t>página</w:t>
      </w:r>
      <w:r>
        <w:rPr>
          <w:rFonts w:ascii="Arial" w:hAnsi="Arial" w:cs="Arial"/>
          <w:sz w:val="24"/>
          <w:szCs w:val="24"/>
        </w:rPr>
        <w:t xml:space="preserve"> web institucional la publicación de los tramites vigentes ver link: </w:t>
      </w:r>
      <w:hyperlink r:id="rId8" w:history="1">
        <w:r w:rsidR="007523E3" w:rsidRPr="005E0AB2">
          <w:rPr>
            <w:rStyle w:val="Hipervnculo"/>
            <w:rFonts w:ascii="Arial" w:hAnsi="Arial" w:cs="Arial"/>
            <w:sz w:val="24"/>
            <w:szCs w:val="24"/>
          </w:rPr>
          <w:t>https://pascualbravo.edu.co/listado-tramites/</w:t>
        </w:r>
      </w:hyperlink>
    </w:p>
    <w:p w14:paraId="40A05813" w14:textId="39275C9B" w:rsidR="007523E3" w:rsidRDefault="007523E3" w:rsidP="007523E3">
      <w:pPr>
        <w:shd w:val="clear" w:color="auto" w:fill="FFFFFF"/>
        <w:spacing w:after="0"/>
        <w:jc w:val="both"/>
        <w:rPr>
          <w:rFonts w:ascii="Arial" w:hAnsi="Arial" w:cs="Arial"/>
          <w:sz w:val="24"/>
          <w:szCs w:val="24"/>
        </w:rPr>
      </w:pPr>
      <w:r w:rsidRPr="007523E3">
        <w:rPr>
          <w:rFonts w:ascii="Arial" w:hAnsi="Arial" w:cs="Arial"/>
          <w:noProof/>
          <w:sz w:val="24"/>
          <w:szCs w:val="24"/>
        </w:rPr>
        <w:drawing>
          <wp:inline distT="0" distB="0" distL="0" distR="0" wp14:anchorId="3618864B" wp14:editId="60BBEE96">
            <wp:extent cx="5612130" cy="4481830"/>
            <wp:effectExtent l="0" t="0" r="7620" b="0"/>
            <wp:docPr id="10896795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79571" name=""/>
                    <pic:cNvPicPr/>
                  </pic:nvPicPr>
                  <pic:blipFill>
                    <a:blip r:embed="rId9"/>
                    <a:stretch>
                      <a:fillRect/>
                    </a:stretch>
                  </pic:blipFill>
                  <pic:spPr>
                    <a:xfrm>
                      <a:off x="0" y="0"/>
                      <a:ext cx="5612130" cy="4481830"/>
                    </a:xfrm>
                    <a:prstGeom prst="rect">
                      <a:avLst/>
                    </a:prstGeom>
                  </pic:spPr>
                </pic:pic>
              </a:graphicData>
            </a:graphic>
          </wp:inline>
        </w:drawing>
      </w:r>
    </w:p>
    <w:p w14:paraId="41A9F644" w14:textId="71658A28" w:rsidR="007523E3" w:rsidRDefault="007523E3" w:rsidP="007523E3">
      <w:pPr>
        <w:shd w:val="clear" w:color="auto" w:fill="FFFFFF"/>
        <w:spacing w:after="0"/>
        <w:jc w:val="both"/>
        <w:rPr>
          <w:rFonts w:ascii="Arial" w:eastAsia="Times New Roman" w:hAnsi="Arial" w:cs="Arial"/>
          <w:sz w:val="16"/>
          <w:szCs w:val="24"/>
          <w:lang w:eastAsia="es-CO"/>
        </w:rPr>
      </w:pPr>
      <w:r w:rsidRPr="000D30D9">
        <w:rPr>
          <w:rFonts w:ascii="Arial" w:eastAsia="Times New Roman" w:hAnsi="Arial" w:cs="Arial"/>
          <w:sz w:val="16"/>
          <w:szCs w:val="24"/>
          <w:lang w:eastAsia="es-CO"/>
        </w:rPr>
        <w:t xml:space="preserve">Fuente: Imagen 1 listado de tramites institucionales </w:t>
      </w:r>
      <w:r>
        <w:rPr>
          <w:rFonts w:ascii="Arial" w:eastAsia="Times New Roman" w:hAnsi="Arial" w:cs="Arial"/>
          <w:sz w:val="16"/>
          <w:szCs w:val="24"/>
          <w:lang w:eastAsia="es-CO"/>
        </w:rPr>
        <w:t>2 trimestre 2025.</w:t>
      </w:r>
    </w:p>
    <w:p w14:paraId="23A31003" w14:textId="77777777" w:rsidR="007523E3" w:rsidRPr="007523E3" w:rsidRDefault="007523E3" w:rsidP="007523E3">
      <w:pPr>
        <w:shd w:val="clear" w:color="auto" w:fill="FFFFFF"/>
        <w:spacing w:after="0"/>
        <w:jc w:val="both"/>
        <w:rPr>
          <w:rFonts w:ascii="Arial" w:hAnsi="Arial" w:cs="Arial"/>
          <w:sz w:val="24"/>
          <w:szCs w:val="24"/>
        </w:rPr>
      </w:pPr>
    </w:p>
    <w:p w14:paraId="27D12873" w14:textId="1956E678" w:rsidR="00156FD6" w:rsidRDefault="00D55DA4" w:rsidP="008026CA">
      <w:pPr>
        <w:pStyle w:val="Prrafodelista"/>
        <w:shd w:val="clear" w:color="auto" w:fill="FFFFFF"/>
        <w:spacing w:after="0"/>
        <w:ind w:left="0"/>
        <w:jc w:val="both"/>
        <w:rPr>
          <w:rFonts w:ascii="Arial" w:hAnsi="Arial" w:cs="Arial"/>
          <w:sz w:val="24"/>
          <w:szCs w:val="24"/>
        </w:rPr>
      </w:pPr>
      <w:r>
        <w:rPr>
          <w:noProof/>
        </w:rPr>
        <w:t xml:space="preserve"> </w:t>
      </w:r>
      <w:r w:rsidR="00156FD6">
        <w:rPr>
          <w:rFonts w:ascii="Arial" w:hAnsi="Arial" w:cs="Arial"/>
          <w:sz w:val="24"/>
          <w:szCs w:val="24"/>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645"/>
        <w:gridCol w:w="1984"/>
        <w:gridCol w:w="1565"/>
        <w:gridCol w:w="2835"/>
      </w:tblGrid>
      <w:tr w:rsidR="00156FD6" w:rsidRPr="001C4EAA" w14:paraId="19B5BDC9" w14:textId="77777777" w:rsidTr="00156FD6">
        <w:trPr>
          <w:trHeight w:val="300"/>
        </w:trPr>
        <w:tc>
          <w:tcPr>
            <w:tcW w:w="897" w:type="dxa"/>
            <w:shd w:val="clear" w:color="auto" w:fill="8EAADB" w:themeFill="accent1" w:themeFillTint="99"/>
            <w:hideMark/>
          </w:tcPr>
          <w:p w14:paraId="1E099A9F" w14:textId="77777777" w:rsidR="00156FD6" w:rsidRPr="001C4EAA" w:rsidRDefault="00156FD6" w:rsidP="00156FD6">
            <w:pPr>
              <w:spacing w:after="0" w:line="240" w:lineRule="auto"/>
              <w:jc w:val="center"/>
              <w:rPr>
                <w:rFonts w:ascii="Arial" w:hAnsi="Arial" w:cs="Arial"/>
                <w:b/>
                <w:bCs/>
                <w:sz w:val="18"/>
                <w:szCs w:val="18"/>
              </w:rPr>
            </w:pPr>
            <w:r w:rsidRPr="001C4EAA">
              <w:rPr>
                <w:rFonts w:ascii="Arial" w:hAnsi="Arial" w:cs="Arial"/>
                <w:b/>
                <w:bCs/>
                <w:sz w:val="18"/>
                <w:szCs w:val="18"/>
              </w:rPr>
              <w:t>Número</w:t>
            </w:r>
          </w:p>
        </w:tc>
        <w:tc>
          <w:tcPr>
            <w:tcW w:w="1645" w:type="dxa"/>
            <w:shd w:val="clear" w:color="auto" w:fill="8EAADB" w:themeFill="accent1" w:themeFillTint="99"/>
            <w:hideMark/>
          </w:tcPr>
          <w:p w14:paraId="717D8D3E" w14:textId="77777777" w:rsidR="00156FD6" w:rsidRPr="001C4EAA" w:rsidRDefault="00156FD6" w:rsidP="00156FD6">
            <w:pPr>
              <w:spacing w:after="0" w:line="240" w:lineRule="auto"/>
              <w:jc w:val="center"/>
              <w:rPr>
                <w:rFonts w:ascii="Arial" w:hAnsi="Arial" w:cs="Arial"/>
                <w:b/>
                <w:bCs/>
                <w:sz w:val="18"/>
                <w:szCs w:val="18"/>
              </w:rPr>
            </w:pPr>
            <w:r w:rsidRPr="001C4EAA">
              <w:rPr>
                <w:rFonts w:ascii="Arial" w:hAnsi="Arial" w:cs="Arial"/>
                <w:b/>
                <w:bCs/>
                <w:sz w:val="18"/>
                <w:szCs w:val="18"/>
              </w:rPr>
              <w:t>Nombre</w:t>
            </w:r>
          </w:p>
        </w:tc>
        <w:tc>
          <w:tcPr>
            <w:tcW w:w="1984" w:type="dxa"/>
            <w:shd w:val="clear" w:color="auto" w:fill="8EAADB" w:themeFill="accent1" w:themeFillTint="99"/>
            <w:hideMark/>
          </w:tcPr>
          <w:p w14:paraId="78A0684D" w14:textId="77777777" w:rsidR="00156FD6" w:rsidRPr="001C4EAA" w:rsidRDefault="00156FD6" w:rsidP="00156FD6">
            <w:pPr>
              <w:spacing w:after="0" w:line="240" w:lineRule="auto"/>
              <w:jc w:val="center"/>
              <w:rPr>
                <w:rFonts w:ascii="Arial" w:hAnsi="Arial" w:cs="Arial"/>
                <w:b/>
                <w:bCs/>
                <w:sz w:val="18"/>
                <w:szCs w:val="18"/>
              </w:rPr>
            </w:pPr>
            <w:r w:rsidRPr="001C4EAA">
              <w:rPr>
                <w:rFonts w:ascii="Arial" w:hAnsi="Arial" w:cs="Arial"/>
                <w:b/>
                <w:bCs/>
                <w:sz w:val="18"/>
                <w:szCs w:val="18"/>
              </w:rPr>
              <w:t>Propósito</w:t>
            </w:r>
          </w:p>
        </w:tc>
        <w:tc>
          <w:tcPr>
            <w:tcW w:w="1565" w:type="dxa"/>
            <w:shd w:val="clear" w:color="auto" w:fill="8EAADB" w:themeFill="accent1" w:themeFillTint="99"/>
          </w:tcPr>
          <w:p w14:paraId="3CCE37A7" w14:textId="77777777" w:rsidR="00156FD6" w:rsidRPr="001C4EAA" w:rsidRDefault="00156FD6" w:rsidP="00156FD6">
            <w:pPr>
              <w:spacing w:after="0" w:line="240" w:lineRule="auto"/>
              <w:jc w:val="center"/>
              <w:rPr>
                <w:rFonts w:ascii="Arial" w:hAnsi="Arial" w:cs="Arial"/>
                <w:b/>
                <w:bCs/>
                <w:sz w:val="18"/>
                <w:szCs w:val="18"/>
              </w:rPr>
            </w:pPr>
            <w:r>
              <w:rPr>
                <w:rFonts w:ascii="Arial" w:hAnsi="Arial" w:cs="Arial"/>
                <w:b/>
                <w:bCs/>
                <w:sz w:val="18"/>
                <w:szCs w:val="18"/>
              </w:rPr>
              <w:t>Responsable</w:t>
            </w:r>
          </w:p>
        </w:tc>
        <w:tc>
          <w:tcPr>
            <w:tcW w:w="2835" w:type="dxa"/>
            <w:shd w:val="clear" w:color="auto" w:fill="8EAADB" w:themeFill="accent1" w:themeFillTint="99"/>
          </w:tcPr>
          <w:p w14:paraId="4E39C7E0" w14:textId="77777777" w:rsidR="00156FD6" w:rsidRDefault="00156FD6" w:rsidP="00156FD6">
            <w:pPr>
              <w:spacing w:after="0" w:line="240" w:lineRule="auto"/>
              <w:jc w:val="center"/>
              <w:rPr>
                <w:rFonts w:ascii="Arial" w:hAnsi="Arial" w:cs="Arial"/>
                <w:b/>
                <w:bCs/>
                <w:sz w:val="18"/>
                <w:szCs w:val="18"/>
              </w:rPr>
            </w:pPr>
            <w:r>
              <w:rPr>
                <w:rFonts w:ascii="Arial" w:hAnsi="Arial" w:cs="Arial"/>
                <w:b/>
                <w:bCs/>
                <w:sz w:val="18"/>
                <w:szCs w:val="18"/>
              </w:rPr>
              <w:t>Seguimiento</w:t>
            </w:r>
          </w:p>
        </w:tc>
      </w:tr>
      <w:tr w:rsidR="00AF6B49" w:rsidRPr="001C4EAA" w14:paraId="73431065" w14:textId="77777777" w:rsidTr="008667B2">
        <w:trPr>
          <w:trHeight w:val="300"/>
        </w:trPr>
        <w:tc>
          <w:tcPr>
            <w:tcW w:w="897" w:type="dxa"/>
          </w:tcPr>
          <w:p w14:paraId="6C3E8097" w14:textId="77777777" w:rsidR="00AF6B49" w:rsidRPr="001C4EAA" w:rsidRDefault="00AF6B49" w:rsidP="008667B2">
            <w:pPr>
              <w:spacing w:after="0" w:line="240" w:lineRule="auto"/>
              <w:jc w:val="both"/>
              <w:rPr>
                <w:rFonts w:ascii="Arial" w:hAnsi="Arial" w:cs="Arial"/>
                <w:sz w:val="18"/>
                <w:szCs w:val="18"/>
              </w:rPr>
            </w:pPr>
            <w:r w:rsidRPr="001C4EAA">
              <w:rPr>
                <w:rFonts w:ascii="Arial" w:hAnsi="Arial" w:cs="Arial"/>
                <w:sz w:val="18"/>
                <w:szCs w:val="18"/>
              </w:rPr>
              <w:t>30108</w:t>
            </w:r>
          </w:p>
        </w:tc>
        <w:tc>
          <w:tcPr>
            <w:tcW w:w="1645" w:type="dxa"/>
          </w:tcPr>
          <w:p w14:paraId="34D80004" w14:textId="77777777" w:rsidR="00AF6B49" w:rsidRPr="001C4EAA" w:rsidRDefault="00AF6B49" w:rsidP="008667B2">
            <w:pPr>
              <w:spacing w:after="0" w:line="240" w:lineRule="auto"/>
              <w:jc w:val="both"/>
              <w:rPr>
                <w:rFonts w:ascii="Arial" w:hAnsi="Arial" w:cs="Arial"/>
                <w:sz w:val="18"/>
                <w:szCs w:val="18"/>
              </w:rPr>
            </w:pPr>
            <w:r w:rsidRPr="001C4EAA">
              <w:rPr>
                <w:rFonts w:ascii="Arial" w:hAnsi="Arial" w:cs="Arial"/>
                <w:sz w:val="18"/>
                <w:szCs w:val="18"/>
              </w:rPr>
              <w:t>Inscripción</w:t>
            </w:r>
            <w:r w:rsidRPr="001C4EAA">
              <w:rPr>
                <w:rFonts w:ascii="Arial" w:hAnsi="Arial" w:cs="Arial"/>
                <w:spacing w:val="40"/>
                <w:sz w:val="18"/>
                <w:szCs w:val="18"/>
              </w:rPr>
              <w:t xml:space="preserve"> </w:t>
            </w:r>
            <w:r w:rsidRPr="001C4EAA">
              <w:rPr>
                <w:rFonts w:ascii="Arial" w:hAnsi="Arial" w:cs="Arial"/>
                <w:sz w:val="18"/>
                <w:szCs w:val="18"/>
              </w:rPr>
              <w:t>y</w:t>
            </w:r>
            <w:r w:rsidRPr="001C4EAA">
              <w:rPr>
                <w:rFonts w:ascii="Arial" w:hAnsi="Arial" w:cs="Arial"/>
                <w:spacing w:val="37"/>
                <w:sz w:val="18"/>
                <w:szCs w:val="18"/>
              </w:rPr>
              <w:t xml:space="preserve"> </w:t>
            </w:r>
            <w:r w:rsidRPr="001C4EAA">
              <w:rPr>
                <w:rFonts w:ascii="Arial" w:hAnsi="Arial" w:cs="Arial"/>
                <w:sz w:val="18"/>
                <w:szCs w:val="18"/>
              </w:rPr>
              <w:t>matrícula</w:t>
            </w:r>
            <w:r w:rsidRPr="001C4EAA">
              <w:rPr>
                <w:rFonts w:ascii="Arial" w:hAnsi="Arial" w:cs="Arial"/>
                <w:spacing w:val="40"/>
                <w:sz w:val="18"/>
                <w:szCs w:val="18"/>
              </w:rPr>
              <w:t xml:space="preserve"> </w:t>
            </w:r>
            <w:r w:rsidRPr="001C4EAA">
              <w:rPr>
                <w:rFonts w:ascii="Arial" w:hAnsi="Arial" w:cs="Arial"/>
                <w:sz w:val="18"/>
                <w:szCs w:val="18"/>
              </w:rPr>
              <w:t>a</w:t>
            </w:r>
            <w:r w:rsidRPr="001C4EAA">
              <w:rPr>
                <w:rFonts w:ascii="Arial" w:hAnsi="Arial" w:cs="Arial"/>
                <w:spacing w:val="43"/>
                <w:sz w:val="18"/>
                <w:szCs w:val="18"/>
              </w:rPr>
              <w:t xml:space="preserve"> </w:t>
            </w:r>
            <w:r w:rsidRPr="001C4EAA">
              <w:rPr>
                <w:rFonts w:ascii="Arial" w:hAnsi="Arial" w:cs="Arial"/>
                <w:sz w:val="18"/>
                <w:szCs w:val="18"/>
              </w:rPr>
              <w:t>programas</w:t>
            </w:r>
            <w:r w:rsidRPr="001C4EAA">
              <w:rPr>
                <w:rFonts w:ascii="Arial" w:hAnsi="Arial" w:cs="Arial"/>
                <w:spacing w:val="39"/>
                <w:sz w:val="18"/>
                <w:szCs w:val="18"/>
              </w:rPr>
              <w:t xml:space="preserve"> </w:t>
            </w:r>
            <w:r w:rsidRPr="001C4EAA">
              <w:rPr>
                <w:rFonts w:ascii="Arial" w:hAnsi="Arial" w:cs="Arial"/>
                <w:sz w:val="18"/>
                <w:szCs w:val="18"/>
              </w:rPr>
              <w:t>de</w:t>
            </w:r>
            <w:r w:rsidRPr="001C4EAA">
              <w:rPr>
                <w:rFonts w:ascii="Arial" w:hAnsi="Arial" w:cs="Arial"/>
                <w:spacing w:val="-63"/>
                <w:sz w:val="18"/>
                <w:szCs w:val="18"/>
              </w:rPr>
              <w:t xml:space="preserve"> </w:t>
            </w:r>
            <w:r w:rsidRPr="001C4EAA">
              <w:rPr>
                <w:rFonts w:ascii="Arial" w:hAnsi="Arial" w:cs="Arial"/>
                <w:sz w:val="18"/>
                <w:szCs w:val="18"/>
              </w:rPr>
              <w:t>trabajo</w:t>
            </w:r>
            <w:r w:rsidRPr="001C4EAA">
              <w:rPr>
                <w:rFonts w:ascii="Arial" w:hAnsi="Arial" w:cs="Arial"/>
                <w:spacing w:val="-1"/>
                <w:sz w:val="18"/>
                <w:szCs w:val="18"/>
              </w:rPr>
              <w:t xml:space="preserve"> </w:t>
            </w:r>
            <w:r w:rsidRPr="001C4EAA">
              <w:rPr>
                <w:rFonts w:ascii="Arial" w:hAnsi="Arial" w:cs="Arial"/>
                <w:sz w:val="18"/>
                <w:szCs w:val="18"/>
              </w:rPr>
              <w:t>y</w:t>
            </w:r>
            <w:r w:rsidRPr="001C4EAA">
              <w:rPr>
                <w:rFonts w:ascii="Arial" w:hAnsi="Arial" w:cs="Arial"/>
                <w:spacing w:val="-3"/>
                <w:sz w:val="18"/>
                <w:szCs w:val="18"/>
              </w:rPr>
              <w:t xml:space="preserve"> </w:t>
            </w:r>
            <w:r w:rsidRPr="001C4EAA">
              <w:rPr>
                <w:rFonts w:ascii="Arial" w:hAnsi="Arial" w:cs="Arial"/>
                <w:sz w:val="18"/>
                <w:szCs w:val="18"/>
              </w:rPr>
              <w:t>desarrollo humano</w:t>
            </w:r>
          </w:p>
        </w:tc>
        <w:tc>
          <w:tcPr>
            <w:tcW w:w="1984" w:type="dxa"/>
          </w:tcPr>
          <w:p w14:paraId="5D85674D" w14:textId="77777777" w:rsidR="00AF6B49" w:rsidRPr="001C4EAA" w:rsidRDefault="00AF6B49" w:rsidP="008667B2">
            <w:pPr>
              <w:jc w:val="both"/>
              <w:rPr>
                <w:rFonts w:ascii="Arial" w:hAnsi="Arial" w:cs="Arial"/>
                <w:sz w:val="18"/>
                <w:szCs w:val="18"/>
              </w:rPr>
            </w:pPr>
            <w:r w:rsidRPr="001C4EAA">
              <w:rPr>
                <w:rFonts w:ascii="Arial" w:hAnsi="Arial" w:cs="Arial"/>
                <w:sz w:val="18"/>
                <w:szCs w:val="18"/>
              </w:rPr>
              <w:t>Realizar el proceso de registro para cursar programas de educación continuada cuyo objeto es la difusión de conocimientos, intercambio de expectativas y actividades de servicio tendientes a mejorar, elevar y actualizar destrezas o habilidades profesionales, tecnológicas y técnicas que no conducen a la obtención de un título profesional.</w:t>
            </w:r>
          </w:p>
        </w:tc>
        <w:tc>
          <w:tcPr>
            <w:tcW w:w="1565" w:type="dxa"/>
          </w:tcPr>
          <w:p w14:paraId="61D8EA9C" w14:textId="77777777" w:rsidR="00AF6B49" w:rsidRDefault="00AF6B49" w:rsidP="008667B2">
            <w:pPr>
              <w:jc w:val="both"/>
              <w:rPr>
                <w:rFonts w:ascii="Arial" w:hAnsi="Arial" w:cs="Arial"/>
                <w:sz w:val="18"/>
                <w:szCs w:val="18"/>
              </w:rPr>
            </w:pPr>
          </w:p>
          <w:p w14:paraId="59AD4341" w14:textId="77777777" w:rsidR="00AF6B49" w:rsidRDefault="00AF6B49" w:rsidP="008667B2">
            <w:pPr>
              <w:jc w:val="both"/>
              <w:rPr>
                <w:rFonts w:ascii="Arial" w:hAnsi="Arial" w:cs="Arial"/>
                <w:sz w:val="18"/>
                <w:szCs w:val="18"/>
              </w:rPr>
            </w:pPr>
          </w:p>
          <w:p w14:paraId="66F9F39F" w14:textId="77777777" w:rsidR="00AF6B49" w:rsidRDefault="00AF6B49" w:rsidP="008667B2">
            <w:pPr>
              <w:jc w:val="both"/>
              <w:rPr>
                <w:rFonts w:ascii="Arial" w:hAnsi="Arial" w:cs="Arial"/>
                <w:sz w:val="18"/>
                <w:szCs w:val="18"/>
              </w:rPr>
            </w:pPr>
          </w:p>
          <w:p w14:paraId="1E0400E4" w14:textId="77777777" w:rsidR="00AF6B49" w:rsidRDefault="00AF6B49" w:rsidP="008667B2">
            <w:pPr>
              <w:jc w:val="both"/>
              <w:rPr>
                <w:rFonts w:ascii="Arial" w:hAnsi="Arial" w:cs="Arial"/>
                <w:sz w:val="18"/>
                <w:szCs w:val="18"/>
              </w:rPr>
            </w:pPr>
          </w:p>
          <w:p w14:paraId="1AA2F469" w14:textId="77777777" w:rsidR="00AF6B49" w:rsidRDefault="00AF6B49" w:rsidP="008667B2">
            <w:pPr>
              <w:jc w:val="both"/>
              <w:rPr>
                <w:rFonts w:ascii="Arial" w:hAnsi="Arial" w:cs="Arial"/>
                <w:sz w:val="18"/>
                <w:szCs w:val="18"/>
              </w:rPr>
            </w:pPr>
          </w:p>
          <w:p w14:paraId="788721DB" w14:textId="77777777" w:rsidR="00AF6B49" w:rsidRPr="001C4EAA" w:rsidRDefault="00AF6B49" w:rsidP="008667B2">
            <w:pPr>
              <w:jc w:val="both"/>
              <w:rPr>
                <w:rFonts w:ascii="Arial" w:hAnsi="Arial" w:cs="Arial"/>
                <w:sz w:val="18"/>
                <w:szCs w:val="18"/>
              </w:rPr>
            </w:pPr>
            <w:r>
              <w:rPr>
                <w:rFonts w:ascii="Arial" w:hAnsi="Arial" w:cs="Arial"/>
                <w:sz w:val="18"/>
                <w:szCs w:val="18"/>
              </w:rPr>
              <w:t>Extensión.</w:t>
            </w:r>
          </w:p>
        </w:tc>
        <w:tc>
          <w:tcPr>
            <w:tcW w:w="2835" w:type="dxa"/>
          </w:tcPr>
          <w:p w14:paraId="732AB3DC" w14:textId="70C8C082" w:rsidR="008667B2" w:rsidRDefault="00EC49A8" w:rsidP="008667B2">
            <w:pPr>
              <w:jc w:val="both"/>
              <w:rPr>
                <w:rFonts w:ascii="Arial" w:hAnsi="Arial" w:cs="Arial"/>
                <w:sz w:val="18"/>
                <w:szCs w:val="18"/>
              </w:rPr>
            </w:pPr>
            <w:r>
              <w:rPr>
                <w:rFonts w:ascii="Arial" w:hAnsi="Arial" w:cs="Arial"/>
                <w:sz w:val="18"/>
                <w:szCs w:val="18"/>
              </w:rPr>
              <w:t>Durante</w:t>
            </w:r>
            <w:r w:rsidR="0017580B">
              <w:rPr>
                <w:rFonts w:ascii="Arial" w:hAnsi="Arial" w:cs="Arial"/>
                <w:sz w:val="18"/>
                <w:szCs w:val="18"/>
              </w:rPr>
              <w:t xml:space="preserve"> el trimestre evaluado</w:t>
            </w:r>
            <w:r>
              <w:rPr>
                <w:rFonts w:ascii="Arial" w:hAnsi="Arial" w:cs="Arial"/>
                <w:sz w:val="18"/>
                <w:szCs w:val="18"/>
              </w:rPr>
              <w:t xml:space="preserve"> se evidenci</w:t>
            </w:r>
            <w:r w:rsidR="0017580B">
              <w:rPr>
                <w:rFonts w:ascii="Arial" w:hAnsi="Arial" w:cs="Arial"/>
                <w:sz w:val="18"/>
                <w:szCs w:val="18"/>
              </w:rPr>
              <w:t>ó</w:t>
            </w:r>
            <w:r>
              <w:rPr>
                <w:rFonts w:ascii="Arial" w:hAnsi="Arial" w:cs="Arial"/>
                <w:sz w:val="18"/>
                <w:szCs w:val="18"/>
              </w:rPr>
              <w:t>,</w:t>
            </w:r>
            <w:r w:rsidR="00AF6B49">
              <w:rPr>
                <w:rFonts w:ascii="Arial" w:hAnsi="Arial" w:cs="Arial"/>
                <w:sz w:val="18"/>
                <w:szCs w:val="18"/>
              </w:rPr>
              <w:t xml:space="preserve"> que la inscripción a los programas de trabajo y desarrollo humano es inmediata y el proceso es 100% virtual, sin embargo, si se tienen dificultades por parte de los usuarios se puede realizar de forma presencial. así:</w:t>
            </w:r>
          </w:p>
          <w:p w14:paraId="4AD55C4E" w14:textId="3061125B" w:rsidR="00AF6B49" w:rsidRPr="008E08C5" w:rsidRDefault="00902904" w:rsidP="008667B2">
            <w:pPr>
              <w:jc w:val="both"/>
              <w:rPr>
                <w:rStyle w:val="Hipervnculo"/>
                <w:sz w:val="16"/>
                <w:szCs w:val="16"/>
              </w:rPr>
            </w:pPr>
            <w:hyperlink r:id="rId10" w:history="1">
              <w:r w:rsidR="008E08C5" w:rsidRPr="008E08C5">
                <w:rPr>
                  <w:rStyle w:val="Hipervnculo"/>
                  <w:sz w:val="16"/>
                  <w:szCs w:val="16"/>
                </w:rPr>
                <w:t>https://visorsuit.funcionpublica.gov.co/auth/visor?fi=30108</w:t>
              </w:r>
            </w:hyperlink>
            <w:r w:rsidR="008E08C5" w:rsidRPr="008E08C5">
              <w:rPr>
                <w:rStyle w:val="Hipervnculo"/>
                <w:sz w:val="16"/>
                <w:szCs w:val="16"/>
              </w:rPr>
              <w:t xml:space="preserve">   </w:t>
            </w:r>
          </w:p>
          <w:p w14:paraId="7643047C" w14:textId="77777777" w:rsidR="00AF6B49" w:rsidRDefault="00AF6B49" w:rsidP="008667B2">
            <w:pPr>
              <w:jc w:val="both"/>
              <w:rPr>
                <w:rFonts w:ascii="Arial" w:hAnsi="Arial" w:cs="Arial"/>
                <w:sz w:val="18"/>
                <w:szCs w:val="18"/>
              </w:rPr>
            </w:pPr>
          </w:p>
          <w:p w14:paraId="040FF552" w14:textId="77777777" w:rsidR="00AF6B49" w:rsidRDefault="00AF6B49" w:rsidP="008667B2">
            <w:pPr>
              <w:jc w:val="both"/>
              <w:rPr>
                <w:rFonts w:ascii="Arial" w:hAnsi="Arial" w:cs="Arial"/>
                <w:sz w:val="18"/>
                <w:szCs w:val="18"/>
              </w:rPr>
            </w:pPr>
          </w:p>
        </w:tc>
      </w:tr>
      <w:tr w:rsidR="00AF6B49" w:rsidRPr="001C4EAA" w14:paraId="6194FE29" w14:textId="77777777" w:rsidTr="00156FD6">
        <w:trPr>
          <w:trHeight w:val="1054"/>
        </w:trPr>
        <w:tc>
          <w:tcPr>
            <w:tcW w:w="897" w:type="dxa"/>
          </w:tcPr>
          <w:p w14:paraId="6ED8E913"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24596</w:t>
            </w:r>
          </w:p>
        </w:tc>
        <w:tc>
          <w:tcPr>
            <w:tcW w:w="1645" w:type="dxa"/>
          </w:tcPr>
          <w:p w14:paraId="12727DCF"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Contenido</w:t>
            </w:r>
            <w:r w:rsidRPr="001C4EAA">
              <w:rPr>
                <w:rFonts w:ascii="Arial" w:hAnsi="Arial" w:cs="Arial"/>
                <w:spacing w:val="-4"/>
                <w:sz w:val="18"/>
                <w:szCs w:val="18"/>
              </w:rPr>
              <w:t xml:space="preserve"> </w:t>
            </w:r>
            <w:r w:rsidRPr="001C4EAA">
              <w:rPr>
                <w:rFonts w:ascii="Arial" w:hAnsi="Arial" w:cs="Arial"/>
                <w:sz w:val="18"/>
                <w:szCs w:val="18"/>
              </w:rPr>
              <w:t>del</w:t>
            </w:r>
            <w:r w:rsidRPr="001C4EAA">
              <w:rPr>
                <w:rFonts w:ascii="Arial" w:hAnsi="Arial" w:cs="Arial"/>
                <w:spacing w:val="-2"/>
                <w:sz w:val="18"/>
                <w:szCs w:val="18"/>
              </w:rPr>
              <w:t xml:space="preserve"> </w:t>
            </w:r>
            <w:r w:rsidRPr="001C4EAA">
              <w:rPr>
                <w:rFonts w:ascii="Arial" w:hAnsi="Arial" w:cs="Arial"/>
                <w:sz w:val="18"/>
                <w:szCs w:val="18"/>
              </w:rPr>
              <w:t>programa</w:t>
            </w:r>
            <w:r w:rsidRPr="001C4EAA">
              <w:rPr>
                <w:rFonts w:ascii="Arial" w:hAnsi="Arial" w:cs="Arial"/>
                <w:spacing w:val="-2"/>
                <w:sz w:val="18"/>
                <w:szCs w:val="18"/>
              </w:rPr>
              <w:t xml:space="preserve"> </w:t>
            </w:r>
            <w:r w:rsidRPr="001C4EAA">
              <w:rPr>
                <w:rFonts w:ascii="Arial" w:hAnsi="Arial" w:cs="Arial"/>
                <w:sz w:val="18"/>
                <w:szCs w:val="18"/>
              </w:rPr>
              <w:t>académico</w:t>
            </w:r>
          </w:p>
        </w:tc>
        <w:tc>
          <w:tcPr>
            <w:tcW w:w="1984" w:type="dxa"/>
            <w:noWrap/>
          </w:tcPr>
          <w:p w14:paraId="4D512412"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Obtener constancia del plan de estudios o programa académico cursado en una institución de educación superior. </w:t>
            </w:r>
          </w:p>
        </w:tc>
        <w:tc>
          <w:tcPr>
            <w:tcW w:w="1565" w:type="dxa"/>
          </w:tcPr>
          <w:p w14:paraId="3CE1B762" w14:textId="77777777" w:rsidR="00AF6B49" w:rsidRDefault="00AF6B49" w:rsidP="00AF6B49">
            <w:pPr>
              <w:jc w:val="center"/>
              <w:rPr>
                <w:rFonts w:ascii="Arial" w:hAnsi="Arial" w:cs="Arial"/>
                <w:sz w:val="18"/>
                <w:szCs w:val="18"/>
              </w:rPr>
            </w:pPr>
          </w:p>
          <w:p w14:paraId="3A44F335"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02331279" w14:textId="4BEEABF3" w:rsidR="00AF6B49" w:rsidRDefault="008E08C5" w:rsidP="00AF6B49">
            <w:pPr>
              <w:jc w:val="both"/>
              <w:rPr>
                <w:rFonts w:ascii="Arial" w:hAnsi="Arial" w:cs="Arial"/>
                <w:sz w:val="18"/>
                <w:szCs w:val="18"/>
              </w:rPr>
            </w:pPr>
            <w:r>
              <w:rPr>
                <w:rFonts w:ascii="Arial" w:hAnsi="Arial" w:cs="Arial"/>
                <w:sz w:val="18"/>
                <w:szCs w:val="18"/>
              </w:rPr>
              <w:t>Durante el trimestre evaluado se evidenció</w:t>
            </w:r>
            <w:r w:rsidR="00EC49A8">
              <w:rPr>
                <w:rFonts w:ascii="Arial" w:hAnsi="Arial" w:cs="Arial"/>
                <w:sz w:val="18"/>
                <w:szCs w:val="18"/>
              </w:rPr>
              <w:t xml:space="preserve">, </w:t>
            </w:r>
            <w:r w:rsidR="00AF6B49">
              <w:rPr>
                <w:rFonts w:ascii="Arial" w:hAnsi="Arial" w:cs="Arial"/>
                <w:sz w:val="18"/>
                <w:szCs w:val="18"/>
              </w:rPr>
              <w:t xml:space="preserve">que la constancia del plan de estudio se entrega en un periodo de tres días, el proceso se realiza virtual y presencialmente, en el link se encuentran las indicaciones: </w:t>
            </w:r>
          </w:p>
          <w:p w14:paraId="63918B2C" w14:textId="7A33A568" w:rsidR="00AF6B49" w:rsidRPr="00C5261E" w:rsidRDefault="00902904" w:rsidP="008E08C5">
            <w:pPr>
              <w:jc w:val="both"/>
              <w:rPr>
                <w:rFonts w:ascii="Arial" w:hAnsi="Arial" w:cs="Arial"/>
                <w:sz w:val="16"/>
                <w:szCs w:val="16"/>
              </w:rPr>
            </w:pPr>
            <w:hyperlink r:id="rId11" w:history="1">
              <w:r w:rsidR="008E08C5" w:rsidRPr="008E08C5">
                <w:rPr>
                  <w:rStyle w:val="Hipervnculo"/>
                  <w:sz w:val="16"/>
                  <w:szCs w:val="16"/>
                </w:rPr>
                <w:t>https://visorsuit.funcionpublica.gov.co/auth/visor?fi=24596</w:t>
              </w:r>
            </w:hyperlink>
            <w:r w:rsidR="008E08C5">
              <w:t xml:space="preserve"> </w:t>
            </w:r>
            <w:r w:rsidR="008E08C5" w:rsidRPr="008E08C5">
              <w:t xml:space="preserve"> </w:t>
            </w:r>
            <w:r w:rsidR="008E08C5">
              <w:t xml:space="preserve"> </w:t>
            </w:r>
          </w:p>
        </w:tc>
      </w:tr>
      <w:tr w:rsidR="00AF6B49" w:rsidRPr="001C4EAA" w14:paraId="11DB789F" w14:textId="77777777" w:rsidTr="00156FD6">
        <w:trPr>
          <w:trHeight w:val="300"/>
        </w:trPr>
        <w:tc>
          <w:tcPr>
            <w:tcW w:w="897" w:type="dxa"/>
          </w:tcPr>
          <w:p w14:paraId="2BE7494E"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22901</w:t>
            </w:r>
          </w:p>
        </w:tc>
        <w:tc>
          <w:tcPr>
            <w:tcW w:w="1645" w:type="dxa"/>
          </w:tcPr>
          <w:p w14:paraId="62F40A14" w14:textId="77777777" w:rsidR="00AF6B49" w:rsidRDefault="00AF6B49" w:rsidP="00AF6B49">
            <w:pPr>
              <w:spacing w:after="0" w:line="240" w:lineRule="auto"/>
              <w:jc w:val="both"/>
              <w:rPr>
                <w:rFonts w:ascii="Arial" w:hAnsi="Arial" w:cs="Arial"/>
                <w:sz w:val="18"/>
                <w:szCs w:val="18"/>
              </w:rPr>
            </w:pPr>
          </w:p>
          <w:p w14:paraId="47338BD0" w14:textId="77777777" w:rsidR="00AF6B49" w:rsidRDefault="00AF6B49" w:rsidP="00AF6B49">
            <w:pPr>
              <w:spacing w:after="0" w:line="240" w:lineRule="auto"/>
              <w:jc w:val="both"/>
              <w:rPr>
                <w:rFonts w:ascii="Arial" w:hAnsi="Arial" w:cs="Arial"/>
                <w:sz w:val="18"/>
                <w:szCs w:val="18"/>
              </w:rPr>
            </w:pPr>
          </w:p>
          <w:p w14:paraId="1F878FA5" w14:textId="77777777" w:rsidR="00AF6B49" w:rsidRDefault="00AF6B49" w:rsidP="00AF6B49">
            <w:pPr>
              <w:spacing w:after="0" w:line="240" w:lineRule="auto"/>
              <w:jc w:val="both"/>
              <w:rPr>
                <w:rFonts w:ascii="Arial" w:hAnsi="Arial" w:cs="Arial"/>
                <w:sz w:val="18"/>
                <w:szCs w:val="18"/>
              </w:rPr>
            </w:pPr>
          </w:p>
          <w:p w14:paraId="2E9E61B1" w14:textId="77777777" w:rsidR="00AF6B49" w:rsidRDefault="00AF6B49" w:rsidP="00AF6B49">
            <w:pPr>
              <w:spacing w:after="0" w:line="240" w:lineRule="auto"/>
              <w:jc w:val="both"/>
              <w:rPr>
                <w:rFonts w:ascii="Arial" w:hAnsi="Arial" w:cs="Arial"/>
                <w:sz w:val="18"/>
                <w:szCs w:val="18"/>
              </w:rPr>
            </w:pPr>
          </w:p>
          <w:p w14:paraId="0D169859" w14:textId="77777777" w:rsidR="00AF6B49" w:rsidRDefault="00AF6B49" w:rsidP="00AF6B49">
            <w:pPr>
              <w:spacing w:after="0" w:line="240" w:lineRule="auto"/>
              <w:jc w:val="both"/>
              <w:rPr>
                <w:rFonts w:ascii="Arial" w:hAnsi="Arial" w:cs="Arial"/>
                <w:sz w:val="18"/>
                <w:szCs w:val="18"/>
              </w:rPr>
            </w:pPr>
          </w:p>
          <w:p w14:paraId="36DF4807"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Registro</w:t>
            </w:r>
            <w:r w:rsidRPr="001C4EAA">
              <w:rPr>
                <w:rFonts w:ascii="Arial" w:hAnsi="Arial" w:cs="Arial"/>
                <w:spacing w:val="-3"/>
                <w:sz w:val="18"/>
                <w:szCs w:val="18"/>
              </w:rPr>
              <w:t xml:space="preserve"> </w:t>
            </w:r>
            <w:r w:rsidRPr="001C4EAA">
              <w:rPr>
                <w:rFonts w:ascii="Arial" w:hAnsi="Arial" w:cs="Arial"/>
                <w:sz w:val="18"/>
                <w:szCs w:val="18"/>
              </w:rPr>
              <w:t>de</w:t>
            </w:r>
            <w:r w:rsidRPr="001C4EAA">
              <w:rPr>
                <w:rFonts w:ascii="Arial" w:hAnsi="Arial" w:cs="Arial"/>
                <w:spacing w:val="-2"/>
                <w:sz w:val="18"/>
                <w:szCs w:val="18"/>
              </w:rPr>
              <w:t xml:space="preserve"> </w:t>
            </w:r>
            <w:r w:rsidRPr="001C4EAA">
              <w:rPr>
                <w:rFonts w:ascii="Arial" w:hAnsi="Arial" w:cs="Arial"/>
                <w:sz w:val="18"/>
                <w:szCs w:val="18"/>
              </w:rPr>
              <w:t>asignaturas</w:t>
            </w:r>
          </w:p>
        </w:tc>
        <w:tc>
          <w:tcPr>
            <w:tcW w:w="1984" w:type="dxa"/>
            <w:noWrap/>
          </w:tcPr>
          <w:p w14:paraId="2EDB0923"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Realizar el proceso de adición y cancelación de asignaturas que deben ser cursadas durante un semestre académico, según el plan de estudios de la carrera a la cual este adscrito un estudiante activo en la institución de educación superior. </w:t>
            </w:r>
          </w:p>
        </w:tc>
        <w:tc>
          <w:tcPr>
            <w:tcW w:w="1565" w:type="dxa"/>
          </w:tcPr>
          <w:p w14:paraId="23FA6054" w14:textId="77777777" w:rsidR="00AF6B49" w:rsidRDefault="00AF6B49" w:rsidP="00AF6B49">
            <w:pPr>
              <w:jc w:val="both"/>
              <w:rPr>
                <w:rFonts w:ascii="Arial" w:hAnsi="Arial" w:cs="Arial"/>
                <w:sz w:val="18"/>
                <w:szCs w:val="18"/>
              </w:rPr>
            </w:pPr>
          </w:p>
          <w:p w14:paraId="574E3D79" w14:textId="77777777" w:rsidR="00AF6B49" w:rsidRDefault="00AF6B49" w:rsidP="00AF6B49">
            <w:pPr>
              <w:jc w:val="both"/>
              <w:rPr>
                <w:rFonts w:ascii="Arial" w:hAnsi="Arial" w:cs="Arial"/>
                <w:sz w:val="18"/>
                <w:szCs w:val="18"/>
              </w:rPr>
            </w:pPr>
          </w:p>
          <w:p w14:paraId="6F992551" w14:textId="77777777" w:rsidR="00AF6B49" w:rsidRDefault="00AF6B49" w:rsidP="00AF6B49">
            <w:pPr>
              <w:jc w:val="center"/>
              <w:rPr>
                <w:rFonts w:ascii="Arial" w:hAnsi="Arial" w:cs="Arial"/>
                <w:sz w:val="18"/>
                <w:szCs w:val="18"/>
              </w:rPr>
            </w:pPr>
          </w:p>
          <w:p w14:paraId="613996E0"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242764E0" w14:textId="55A5FD8C" w:rsidR="00AF6B49" w:rsidRDefault="008E08C5" w:rsidP="00AF6B49">
            <w:pPr>
              <w:jc w:val="both"/>
              <w:rPr>
                <w:rFonts w:ascii="Arial" w:hAnsi="Arial" w:cs="Arial"/>
                <w:sz w:val="18"/>
                <w:szCs w:val="18"/>
              </w:rPr>
            </w:pPr>
            <w:r>
              <w:rPr>
                <w:rFonts w:ascii="Arial" w:hAnsi="Arial" w:cs="Arial"/>
                <w:sz w:val="18"/>
                <w:szCs w:val="18"/>
              </w:rPr>
              <w:t>Durante el trimestre evaluado se evidenció</w:t>
            </w:r>
            <w:r w:rsidR="00EC49A8">
              <w:rPr>
                <w:rFonts w:ascii="Arial" w:hAnsi="Arial" w:cs="Arial"/>
                <w:sz w:val="18"/>
                <w:szCs w:val="18"/>
              </w:rPr>
              <w:t xml:space="preserve">, </w:t>
            </w:r>
            <w:r w:rsidR="00AF6B49">
              <w:rPr>
                <w:rFonts w:ascii="Arial" w:hAnsi="Arial" w:cs="Arial"/>
                <w:sz w:val="18"/>
                <w:szCs w:val="18"/>
              </w:rPr>
              <w:t xml:space="preserve">que el registro de asignaturas es un proceso inmediato, que realizan de manera 100% virtual, sin embargo, en el caso de ser necesario los estudiantes pueden recibir asesorías en los puntos de atención presencial.  </w:t>
            </w:r>
            <w:r>
              <w:rPr>
                <w:rFonts w:ascii="Arial" w:hAnsi="Arial" w:cs="Arial"/>
                <w:sz w:val="18"/>
                <w:szCs w:val="18"/>
              </w:rPr>
              <w:t xml:space="preserve"> </w:t>
            </w:r>
          </w:p>
          <w:p w14:paraId="1655BAB9" w14:textId="77777777" w:rsidR="00AF6B49" w:rsidRDefault="00902904" w:rsidP="00AF6B49">
            <w:pPr>
              <w:jc w:val="both"/>
              <w:rPr>
                <w:rFonts w:ascii="Arial" w:hAnsi="Arial" w:cs="Arial"/>
                <w:sz w:val="18"/>
                <w:szCs w:val="18"/>
              </w:rPr>
            </w:pPr>
            <w:hyperlink r:id="rId12" w:history="1">
              <w:r w:rsidR="00AF6B49" w:rsidRPr="00974794">
                <w:rPr>
                  <w:rStyle w:val="Hipervnculo"/>
                  <w:rFonts w:ascii="Arial" w:hAnsi="Arial" w:cs="Arial"/>
                  <w:sz w:val="18"/>
                  <w:szCs w:val="18"/>
                </w:rPr>
                <w:t>http://visor.suit.gov.co/VisorSUIT/index.jsf?FI=22901</w:t>
              </w:r>
            </w:hyperlink>
          </w:p>
          <w:p w14:paraId="71E8FA69" w14:textId="77777777" w:rsidR="00AF6B49" w:rsidRDefault="00AF6B49" w:rsidP="00AF6B49">
            <w:pPr>
              <w:jc w:val="both"/>
              <w:rPr>
                <w:rFonts w:ascii="Arial" w:hAnsi="Arial" w:cs="Arial"/>
                <w:sz w:val="18"/>
                <w:szCs w:val="18"/>
              </w:rPr>
            </w:pPr>
          </w:p>
        </w:tc>
      </w:tr>
      <w:tr w:rsidR="00AF6B49" w:rsidRPr="001C4EAA" w14:paraId="64027B27" w14:textId="77777777" w:rsidTr="00156FD6">
        <w:trPr>
          <w:trHeight w:val="300"/>
        </w:trPr>
        <w:tc>
          <w:tcPr>
            <w:tcW w:w="897" w:type="dxa"/>
          </w:tcPr>
          <w:p w14:paraId="2BAF2396"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33231</w:t>
            </w:r>
          </w:p>
        </w:tc>
        <w:tc>
          <w:tcPr>
            <w:tcW w:w="1645" w:type="dxa"/>
          </w:tcPr>
          <w:p w14:paraId="78F4F154"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Movilidad</w:t>
            </w:r>
            <w:r w:rsidRPr="001C4EAA">
              <w:rPr>
                <w:rFonts w:ascii="Arial" w:hAnsi="Arial" w:cs="Arial"/>
                <w:spacing w:val="-3"/>
                <w:sz w:val="18"/>
                <w:szCs w:val="18"/>
              </w:rPr>
              <w:t xml:space="preserve"> </w:t>
            </w:r>
            <w:r w:rsidRPr="001C4EAA">
              <w:rPr>
                <w:rFonts w:ascii="Arial" w:hAnsi="Arial" w:cs="Arial"/>
                <w:sz w:val="18"/>
                <w:szCs w:val="18"/>
              </w:rPr>
              <w:t>académica</w:t>
            </w:r>
          </w:p>
        </w:tc>
        <w:tc>
          <w:tcPr>
            <w:tcW w:w="1984" w:type="dxa"/>
            <w:noWrap/>
          </w:tcPr>
          <w:p w14:paraId="67DB1A6D"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Desplazamiento temporal, en doble vía, de los miembros de una comunidad académica a otra, con un propósito específico de orden docente, investigativo, académico, administrativo o de extensión, acogiéndose a convenios establecidos por la institución. </w:t>
            </w:r>
          </w:p>
        </w:tc>
        <w:tc>
          <w:tcPr>
            <w:tcW w:w="1565" w:type="dxa"/>
          </w:tcPr>
          <w:p w14:paraId="5B91ABA0" w14:textId="77777777" w:rsidR="00AF6B49" w:rsidRDefault="00AF6B49" w:rsidP="00AF6B49">
            <w:pPr>
              <w:jc w:val="center"/>
              <w:rPr>
                <w:rFonts w:ascii="Arial" w:hAnsi="Arial" w:cs="Arial"/>
                <w:sz w:val="18"/>
                <w:szCs w:val="18"/>
              </w:rPr>
            </w:pPr>
          </w:p>
          <w:p w14:paraId="7E7205C4" w14:textId="77777777" w:rsidR="00AF6B49" w:rsidRDefault="00AF6B49" w:rsidP="00AF6B49">
            <w:pPr>
              <w:jc w:val="center"/>
              <w:rPr>
                <w:rFonts w:ascii="Arial" w:hAnsi="Arial" w:cs="Arial"/>
                <w:sz w:val="18"/>
                <w:szCs w:val="18"/>
              </w:rPr>
            </w:pPr>
          </w:p>
          <w:p w14:paraId="77543EF0" w14:textId="77777777" w:rsidR="00AF6B49" w:rsidRPr="001C4EAA" w:rsidRDefault="00AF6B49" w:rsidP="00AF6B49">
            <w:pPr>
              <w:jc w:val="center"/>
              <w:rPr>
                <w:rFonts w:ascii="Arial" w:hAnsi="Arial" w:cs="Arial"/>
                <w:sz w:val="18"/>
                <w:szCs w:val="18"/>
              </w:rPr>
            </w:pPr>
            <w:r>
              <w:rPr>
                <w:rFonts w:ascii="Arial" w:hAnsi="Arial" w:cs="Arial"/>
                <w:sz w:val="18"/>
                <w:szCs w:val="18"/>
              </w:rPr>
              <w:t>Internacionalización</w:t>
            </w:r>
          </w:p>
        </w:tc>
        <w:tc>
          <w:tcPr>
            <w:tcW w:w="2835" w:type="dxa"/>
          </w:tcPr>
          <w:p w14:paraId="75FF7E70" w14:textId="2894222C"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w:t>
            </w:r>
            <w:r w:rsidR="00AF6B49">
              <w:rPr>
                <w:rFonts w:ascii="Arial" w:hAnsi="Arial" w:cs="Arial"/>
                <w:sz w:val="18"/>
                <w:szCs w:val="18"/>
              </w:rPr>
              <w:t xml:space="preserve">que el proceso de movilidad académica se realiza en 30 días de manera presencial, los requisitos y puntos de atención se encuentra en el siguiente link: </w:t>
            </w:r>
          </w:p>
          <w:p w14:paraId="65A27543" w14:textId="77777777" w:rsidR="00AF6B49" w:rsidRPr="0053640B" w:rsidRDefault="00902904" w:rsidP="00AF6B49">
            <w:pPr>
              <w:jc w:val="center"/>
              <w:rPr>
                <w:rFonts w:ascii="Arial" w:hAnsi="Arial" w:cs="Arial"/>
                <w:sz w:val="16"/>
                <w:szCs w:val="18"/>
              </w:rPr>
            </w:pPr>
            <w:hyperlink r:id="rId13" w:history="1">
              <w:r w:rsidR="00AF6B49" w:rsidRPr="0053640B">
                <w:rPr>
                  <w:rStyle w:val="Hipervnculo"/>
                  <w:rFonts w:ascii="Arial" w:hAnsi="Arial" w:cs="Arial"/>
                  <w:sz w:val="16"/>
                  <w:szCs w:val="18"/>
                </w:rPr>
                <w:t>http://visor.suit.gov.co/VisorSUIT/index.jsf?FI=33231</w:t>
              </w:r>
            </w:hyperlink>
            <w:r w:rsidR="00AF6B49" w:rsidRPr="0053640B">
              <w:rPr>
                <w:rFonts w:ascii="Arial" w:hAnsi="Arial" w:cs="Arial"/>
                <w:sz w:val="16"/>
                <w:szCs w:val="18"/>
              </w:rPr>
              <w:t xml:space="preserve"> </w:t>
            </w:r>
          </w:p>
          <w:p w14:paraId="24797ECE" w14:textId="77777777" w:rsidR="00AF6B49" w:rsidRDefault="00AF6B49" w:rsidP="00AF6B49">
            <w:pPr>
              <w:jc w:val="center"/>
              <w:rPr>
                <w:rFonts w:ascii="Arial" w:hAnsi="Arial" w:cs="Arial"/>
                <w:sz w:val="18"/>
                <w:szCs w:val="18"/>
              </w:rPr>
            </w:pPr>
          </w:p>
        </w:tc>
      </w:tr>
      <w:tr w:rsidR="00AF6B49" w:rsidRPr="001C4EAA" w14:paraId="75D2F6DF" w14:textId="77777777" w:rsidTr="00156FD6">
        <w:trPr>
          <w:trHeight w:val="300"/>
        </w:trPr>
        <w:tc>
          <w:tcPr>
            <w:tcW w:w="897" w:type="dxa"/>
          </w:tcPr>
          <w:p w14:paraId="4E3B6A99"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24593</w:t>
            </w:r>
          </w:p>
        </w:tc>
        <w:tc>
          <w:tcPr>
            <w:tcW w:w="1645" w:type="dxa"/>
          </w:tcPr>
          <w:p w14:paraId="58754AD8"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Grado</w:t>
            </w:r>
            <w:r w:rsidRPr="001C4EAA">
              <w:rPr>
                <w:rFonts w:ascii="Arial" w:hAnsi="Arial" w:cs="Arial"/>
                <w:spacing w:val="-4"/>
                <w:sz w:val="18"/>
                <w:szCs w:val="18"/>
              </w:rPr>
              <w:t xml:space="preserve"> </w:t>
            </w:r>
            <w:r w:rsidRPr="001C4EAA">
              <w:rPr>
                <w:rFonts w:ascii="Arial" w:hAnsi="Arial" w:cs="Arial"/>
                <w:sz w:val="18"/>
                <w:szCs w:val="18"/>
              </w:rPr>
              <w:t>de</w:t>
            </w:r>
            <w:r w:rsidRPr="001C4EAA">
              <w:rPr>
                <w:rFonts w:ascii="Arial" w:hAnsi="Arial" w:cs="Arial"/>
                <w:spacing w:val="-3"/>
                <w:sz w:val="18"/>
                <w:szCs w:val="18"/>
              </w:rPr>
              <w:t xml:space="preserve"> </w:t>
            </w:r>
            <w:r w:rsidRPr="001C4EAA">
              <w:rPr>
                <w:rFonts w:ascii="Arial" w:hAnsi="Arial" w:cs="Arial"/>
                <w:sz w:val="18"/>
                <w:szCs w:val="18"/>
              </w:rPr>
              <w:t>pregrado</w:t>
            </w:r>
            <w:r w:rsidRPr="001C4EAA">
              <w:rPr>
                <w:rFonts w:ascii="Arial" w:hAnsi="Arial" w:cs="Arial"/>
                <w:spacing w:val="-1"/>
                <w:sz w:val="18"/>
                <w:szCs w:val="18"/>
              </w:rPr>
              <w:t xml:space="preserve"> </w:t>
            </w:r>
            <w:r w:rsidRPr="001C4EAA">
              <w:rPr>
                <w:rFonts w:ascii="Arial" w:hAnsi="Arial" w:cs="Arial"/>
                <w:sz w:val="18"/>
                <w:szCs w:val="18"/>
              </w:rPr>
              <w:t>y</w:t>
            </w:r>
            <w:r w:rsidRPr="001C4EAA">
              <w:rPr>
                <w:rFonts w:ascii="Arial" w:hAnsi="Arial" w:cs="Arial"/>
                <w:spacing w:val="-3"/>
                <w:sz w:val="18"/>
                <w:szCs w:val="18"/>
              </w:rPr>
              <w:t xml:space="preserve"> </w:t>
            </w:r>
            <w:r w:rsidRPr="001C4EAA">
              <w:rPr>
                <w:rFonts w:ascii="Arial" w:hAnsi="Arial" w:cs="Arial"/>
                <w:sz w:val="18"/>
                <w:szCs w:val="18"/>
              </w:rPr>
              <w:t>posgrado</w:t>
            </w:r>
          </w:p>
        </w:tc>
        <w:tc>
          <w:tcPr>
            <w:tcW w:w="1984" w:type="dxa"/>
            <w:noWrap/>
          </w:tcPr>
          <w:p w14:paraId="26C52373"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Obtener el reconocimiento de carácter académico otorgado a los estudiantes que culminan un programa de pregrado o posgrado, al haber adquirido un saber determinado en una institución de educación superior. </w:t>
            </w:r>
          </w:p>
        </w:tc>
        <w:tc>
          <w:tcPr>
            <w:tcW w:w="1565" w:type="dxa"/>
          </w:tcPr>
          <w:p w14:paraId="73EDCA97" w14:textId="77777777" w:rsidR="00AF6B49" w:rsidRDefault="00AF6B49" w:rsidP="00AF6B49">
            <w:pPr>
              <w:jc w:val="both"/>
              <w:rPr>
                <w:rFonts w:ascii="Arial" w:hAnsi="Arial" w:cs="Arial"/>
                <w:sz w:val="18"/>
                <w:szCs w:val="18"/>
              </w:rPr>
            </w:pPr>
          </w:p>
          <w:p w14:paraId="0481FE91" w14:textId="77777777" w:rsidR="00AF6B49" w:rsidRDefault="00AF6B49" w:rsidP="00AF6B49">
            <w:pPr>
              <w:jc w:val="both"/>
              <w:rPr>
                <w:rFonts w:ascii="Arial" w:hAnsi="Arial" w:cs="Arial"/>
                <w:sz w:val="18"/>
                <w:szCs w:val="18"/>
              </w:rPr>
            </w:pPr>
          </w:p>
          <w:p w14:paraId="0A0FAFF6"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60DBA09E" w14:textId="64BBA348" w:rsidR="00AF6B49" w:rsidRDefault="00961896" w:rsidP="00AF6B49">
            <w:pPr>
              <w:jc w:val="both"/>
              <w:rPr>
                <w:rFonts w:ascii="Arial" w:hAnsi="Arial" w:cs="Arial"/>
                <w:sz w:val="18"/>
                <w:szCs w:val="18"/>
              </w:rPr>
            </w:pPr>
            <w:r>
              <w:rPr>
                <w:rFonts w:ascii="Arial" w:hAnsi="Arial" w:cs="Arial"/>
                <w:sz w:val="18"/>
                <w:szCs w:val="18"/>
              </w:rPr>
              <w:t>Durante el trimestre evaluado se evidenció que e</w:t>
            </w:r>
            <w:r w:rsidR="00AF6B49">
              <w:rPr>
                <w:rFonts w:ascii="Arial" w:hAnsi="Arial" w:cs="Arial"/>
                <w:sz w:val="18"/>
                <w:szCs w:val="18"/>
              </w:rPr>
              <w:t xml:space="preserve">l proceso cumple con su objetivo, este se realiza en un periodo de 30 días y es de manera presencial a cargo de la oficina de admisiones, los requisitos del proceso se encuentran en el siguiente link: </w:t>
            </w:r>
          </w:p>
          <w:p w14:paraId="64ADAD01" w14:textId="77777777" w:rsidR="00AF6B49" w:rsidRDefault="00902904" w:rsidP="00AF6B49">
            <w:pPr>
              <w:jc w:val="both"/>
              <w:rPr>
                <w:rFonts w:ascii="Arial" w:hAnsi="Arial" w:cs="Arial"/>
                <w:sz w:val="18"/>
                <w:szCs w:val="18"/>
              </w:rPr>
            </w:pPr>
            <w:hyperlink r:id="rId14" w:history="1">
              <w:r w:rsidR="00AF6B49" w:rsidRPr="006202A1">
                <w:rPr>
                  <w:rStyle w:val="Hipervnculo"/>
                  <w:rFonts w:ascii="Arial" w:hAnsi="Arial" w:cs="Arial"/>
                  <w:sz w:val="18"/>
                  <w:szCs w:val="18"/>
                </w:rPr>
                <w:t>http://visor.suit.gov.co/VisorSUIT/index.jsf?FI=24593</w:t>
              </w:r>
            </w:hyperlink>
            <w:r w:rsidR="00AF6B49">
              <w:rPr>
                <w:rFonts w:ascii="Arial" w:hAnsi="Arial" w:cs="Arial"/>
                <w:sz w:val="18"/>
                <w:szCs w:val="18"/>
              </w:rPr>
              <w:t xml:space="preserve"> </w:t>
            </w:r>
          </w:p>
        </w:tc>
      </w:tr>
      <w:tr w:rsidR="00AF6B49" w:rsidRPr="001C4EAA" w14:paraId="04AF11D8" w14:textId="77777777" w:rsidTr="006D1855">
        <w:trPr>
          <w:trHeight w:val="2441"/>
        </w:trPr>
        <w:tc>
          <w:tcPr>
            <w:tcW w:w="897" w:type="dxa"/>
          </w:tcPr>
          <w:p w14:paraId="3955BE5A"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22676</w:t>
            </w:r>
          </w:p>
        </w:tc>
        <w:tc>
          <w:tcPr>
            <w:tcW w:w="1645" w:type="dxa"/>
          </w:tcPr>
          <w:p w14:paraId="2974478E"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Certificado</w:t>
            </w:r>
            <w:r w:rsidRPr="001C4EAA">
              <w:rPr>
                <w:rFonts w:ascii="Arial" w:hAnsi="Arial" w:cs="Arial"/>
                <w:spacing w:val="-3"/>
                <w:sz w:val="18"/>
                <w:szCs w:val="18"/>
              </w:rPr>
              <w:t xml:space="preserve"> </w:t>
            </w:r>
            <w:r w:rsidRPr="001C4EAA">
              <w:rPr>
                <w:rFonts w:ascii="Arial" w:hAnsi="Arial" w:cs="Arial"/>
                <w:sz w:val="18"/>
                <w:szCs w:val="18"/>
              </w:rPr>
              <w:t>de</w:t>
            </w:r>
            <w:r w:rsidRPr="001C4EAA">
              <w:rPr>
                <w:rFonts w:ascii="Arial" w:hAnsi="Arial" w:cs="Arial"/>
                <w:spacing w:val="-3"/>
                <w:sz w:val="18"/>
                <w:szCs w:val="18"/>
              </w:rPr>
              <w:t xml:space="preserve"> </w:t>
            </w:r>
            <w:r w:rsidRPr="001C4EAA">
              <w:rPr>
                <w:rFonts w:ascii="Arial" w:hAnsi="Arial" w:cs="Arial"/>
                <w:sz w:val="18"/>
                <w:szCs w:val="18"/>
              </w:rPr>
              <w:t>notas</w:t>
            </w:r>
          </w:p>
        </w:tc>
        <w:tc>
          <w:tcPr>
            <w:tcW w:w="1984" w:type="dxa"/>
            <w:noWrap/>
          </w:tcPr>
          <w:p w14:paraId="6CE9E9A6"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Obtener el reporte completo de las asignaturas cursadas del programa de estudio al cual pertenece o perteneció el estudiante, donde se relacionan las calificaciones definitivas obtenidas. </w:t>
            </w:r>
          </w:p>
        </w:tc>
        <w:tc>
          <w:tcPr>
            <w:tcW w:w="1565" w:type="dxa"/>
          </w:tcPr>
          <w:p w14:paraId="64B5880D" w14:textId="77777777" w:rsidR="00AF6B49" w:rsidRDefault="00AF6B49" w:rsidP="00AF6B49">
            <w:pPr>
              <w:jc w:val="both"/>
              <w:rPr>
                <w:rFonts w:ascii="Arial" w:hAnsi="Arial" w:cs="Arial"/>
                <w:sz w:val="18"/>
                <w:szCs w:val="18"/>
              </w:rPr>
            </w:pPr>
          </w:p>
          <w:p w14:paraId="23315994" w14:textId="77777777" w:rsidR="00AF6B49" w:rsidRDefault="00AF6B49" w:rsidP="00AF6B49">
            <w:pPr>
              <w:jc w:val="both"/>
              <w:rPr>
                <w:rFonts w:ascii="Arial" w:hAnsi="Arial" w:cs="Arial"/>
                <w:sz w:val="18"/>
                <w:szCs w:val="18"/>
              </w:rPr>
            </w:pPr>
          </w:p>
          <w:p w14:paraId="37464A19" w14:textId="77777777" w:rsidR="00AF6B49" w:rsidRDefault="00AF6B49" w:rsidP="00AF6B49">
            <w:pPr>
              <w:jc w:val="both"/>
              <w:rPr>
                <w:rFonts w:ascii="Arial" w:hAnsi="Arial" w:cs="Arial"/>
                <w:sz w:val="18"/>
                <w:szCs w:val="18"/>
              </w:rPr>
            </w:pPr>
          </w:p>
          <w:p w14:paraId="1E9577ED"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4C05C08B" w14:textId="6CA049A2"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los usuarios realizan este proceso en tres días de manera virtual, en el siguiente link se muestra el procedimiento: </w:t>
            </w:r>
          </w:p>
          <w:p w14:paraId="13B87A1A" w14:textId="77777777" w:rsidR="00AF6B49" w:rsidRDefault="00902904" w:rsidP="00AF6B49">
            <w:pPr>
              <w:jc w:val="both"/>
              <w:rPr>
                <w:rFonts w:ascii="Arial" w:hAnsi="Arial" w:cs="Arial"/>
                <w:sz w:val="18"/>
                <w:szCs w:val="18"/>
              </w:rPr>
            </w:pPr>
            <w:hyperlink r:id="rId15" w:history="1">
              <w:r w:rsidR="00AF6B49" w:rsidRPr="00974794">
                <w:rPr>
                  <w:rStyle w:val="Hipervnculo"/>
                  <w:rFonts w:ascii="Arial" w:hAnsi="Arial" w:cs="Arial"/>
                  <w:sz w:val="18"/>
                  <w:szCs w:val="18"/>
                </w:rPr>
                <w:t>http://visor.suit.gov.co/VisorSUIT/index.jsf?FI=22676</w:t>
              </w:r>
            </w:hyperlink>
          </w:p>
          <w:p w14:paraId="2730F69D" w14:textId="77777777" w:rsidR="00AF6B49" w:rsidRDefault="00AF6B49" w:rsidP="00AF6B49">
            <w:pPr>
              <w:jc w:val="both"/>
              <w:rPr>
                <w:rFonts w:ascii="Arial" w:hAnsi="Arial" w:cs="Arial"/>
                <w:sz w:val="18"/>
                <w:szCs w:val="18"/>
              </w:rPr>
            </w:pPr>
          </w:p>
          <w:p w14:paraId="1C719D3C" w14:textId="77777777" w:rsidR="00AF6B49" w:rsidRDefault="00AF6B49" w:rsidP="00AF6B49">
            <w:pPr>
              <w:jc w:val="both"/>
              <w:rPr>
                <w:rFonts w:ascii="Arial" w:hAnsi="Arial" w:cs="Arial"/>
                <w:sz w:val="18"/>
                <w:szCs w:val="18"/>
              </w:rPr>
            </w:pPr>
            <w:r>
              <w:rPr>
                <w:rFonts w:ascii="Arial" w:hAnsi="Arial" w:cs="Arial"/>
                <w:sz w:val="18"/>
                <w:szCs w:val="18"/>
              </w:rPr>
              <w:t xml:space="preserve"> </w:t>
            </w:r>
          </w:p>
          <w:p w14:paraId="4DA9C31D" w14:textId="77777777" w:rsidR="00AF6B49" w:rsidRDefault="00AF6B49" w:rsidP="00AF6B49">
            <w:pPr>
              <w:jc w:val="both"/>
              <w:rPr>
                <w:rFonts w:ascii="Arial" w:hAnsi="Arial" w:cs="Arial"/>
                <w:sz w:val="18"/>
                <w:szCs w:val="18"/>
              </w:rPr>
            </w:pPr>
          </w:p>
        </w:tc>
      </w:tr>
      <w:tr w:rsidR="00AF6B49" w:rsidRPr="001C4EAA" w14:paraId="336FD8B2" w14:textId="77777777" w:rsidTr="00156FD6">
        <w:trPr>
          <w:trHeight w:val="300"/>
        </w:trPr>
        <w:tc>
          <w:tcPr>
            <w:tcW w:w="897" w:type="dxa"/>
          </w:tcPr>
          <w:p w14:paraId="4B4C4AEF"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11112</w:t>
            </w:r>
          </w:p>
        </w:tc>
        <w:tc>
          <w:tcPr>
            <w:tcW w:w="1645" w:type="dxa"/>
          </w:tcPr>
          <w:p w14:paraId="48E386E5" w14:textId="77777777" w:rsidR="00AF6B49" w:rsidRPr="001C4EAA" w:rsidRDefault="00C1215D" w:rsidP="00AF6B49">
            <w:pPr>
              <w:spacing w:after="0" w:line="240" w:lineRule="auto"/>
              <w:jc w:val="both"/>
              <w:rPr>
                <w:rFonts w:ascii="Arial" w:hAnsi="Arial" w:cs="Arial"/>
                <w:sz w:val="18"/>
                <w:szCs w:val="18"/>
              </w:rPr>
            </w:pPr>
            <w:r w:rsidRPr="001C4EAA">
              <w:rPr>
                <w:rFonts w:ascii="Arial" w:hAnsi="Arial" w:cs="Arial"/>
                <w:sz w:val="18"/>
                <w:szCs w:val="18"/>
              </w:rPr>
              <w:t>Matrículas</w:t>
            </w:r>
            <w:r>
              <w:rPr>
                <w:rFonts w:ascii="Arial" w:hAnsi="Arial" w:cs="Arial"/>
                <w:sz w:val="18"/>
                <w:szCs w:val="18"/>
              </w:rPr>
              <w:t xml:space="preserve"> aspirantes</w:t>
            </w:r>
            <w:r w:rsidR="00AF6B49">
              <w:rPr>
                <w:rFonts w:ascii="Arial" w:hAnsi="Arial" w:cs="Arial"/>
                <w:sz w:val="18"/>
                <w:szCs w:val="18"/>
              </w:rPr>
              <w:t xml:space="preserve"> </w:t>
            </w:r>
            <w:r w:rsidR="00AF6B49" w:rsidRPr="001C4EAA">
              <w:rPr>
                <w:rFonts w:ascii="Arial" w:hAnsi="Arial" w:cs="Arial"/>
                <w:sz w:val="18"/>
                <w:szCs w:val="18"/>
              </w:rPr>
              <w:t xml:space="preserve">admitidos </w:t>
            </w:r>
            <w:r w:rsidR="00AF6B49" w:rsidRPr="001C4EAA">
              <w:rPr>
                <w:rFonts w:ascii="Arial" w:hAnsi="Arial" w:cs="Arial"/>
                <w:spacing w:val="-4"/>
                <w:sz w:val="18"/>
                <w:szCs w:val="18"/>
              </w:rPr>
              <w:t>a</w:t>
            </w:r>
            <w:r w:rsidR="00AF6B49" w:rsidRPr="001C4EAA">
              <w:rPr>
                <w:rFonts w:ascii="Arial" w:hAnsi="Arial" w:cs="Arial"/>
                <w:spacing w:val="-64"/>
                <w:sz w:val="18"/>
                <w:szCs w:val="18"/>
              </w:rPr>
              <w:t xml:space="preserve"> </w:t>
            </w:r>
            <w:r w:rsidR="00AF6B49" w:rsidRPr="001C4EAA">
              <w:rPr>
                <w:rFonts w:ascii="Arial" w:hAnsi="Arial" w:cs="Arial"/>
                <w:sz w:val="18"/>
                <w:szCs w:val="18"/>
              </w:rPr>
              <w:t>programas</w:t>
            </w:r>
            <w:r w:rsidR="00AF6B49" w:rsidRPr="001C4EAA">
              <w:rPr>
                <w:rFonts w:ascii="Arial" w:hAnsi="Arial" w:cs="Arial"/>
                <w:spacing w:val="-3"/>
                <w:sz w:val="18"/>
                <w:szCs w:val="18"/>
              </w:rPr>
              <w:t xml:space="preserve"> </w:t>
            </w:r>
            <w:r w:rsidR="00AF6B49" w:rsidRPr="001C4EAA">
              <w:rPr>
                <w:rFonts w:ascii="Arial" w:hAnsi="Arial" w:cs="Arial"/>
                <w:sz w:val="18"/>
                <w:szCs w:val="18"/>
              </w:rPr>
              <w:t>de</w:t>
            </w:r>
            <w:r w:rsidR="00AF6B49" w:rsidRPr="001C4EAA">
              <w:rPr>
                <w:rFonts w:ascii="Arial" w:hAnsi="Arial" w:cs="Arial"/>
                <w:spacing w:val="-2"/>
                <w:sz w:val="18"/>
                <w:szCs w:val="18"/>
              </w:rPr>
              <w:t xml:space="preserve"> </w:t>
            </w:r>
            <w:r w:rsidR="00AF6B49" w:rsidRPr="001C4EAA">
              <w:rPr>
                <w:rFonts w:ascii="Arial" w:hAnsi="Arial" w:cs="Arial"/>
                <w:sz w:val="18"/>
                <w:szCs w:val="18"/>
              </w:rPr>
              <w:t>pregrado</w:t>
            </w:r>
            <w:r w:rsidR="00AF6B49">
              <w:rPr>
                <w:rFonts w:ascii="Arial" w:hAnsi="Arial" w:cs="Arial"/>
                <w:sz w:val="18"/>
                <w:szCs w:val="18"/>
              </w:rPr>
              <w:t>.</w:t>
            </w:r>
          </w:p>
        </w:tc>
        <w:tc>
          <w:tcPr>
            <w:tcW w:w="1984" w:type="dxa"/>
            <w:noWrap/>
          </w:tcPr>
          <w:p w14:paraId="5BBAD163"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Adquirir la calidad de estudiante activo de un programa académico.</w:t>
            </w:r>
          </w:p>
        </w:tc>
        <w:tc>
          <w:tcPr>
            <w:tcW w:w="1565" w:type="dxa"/>
          </w:tcPr>
          <w:p w14:paraId="28FFA6C5" w14:textId="77777777" w:rsidR="00AF6B49" w:rsidRDefault="00AF6B49" w:rsidP="00AF6B49">
            <w:pPr>
              <w:jc w:val="both"/>
              <w:rPr>
                <w:rFonts w:ascii="Arial" w:hAnsi="Arial" w:cs="Arial"/>
                <w:sz w:val="18"/>
                <w:szCs w:val="18"/>
              </w:rPr>
            </w:pPr>
            <w:r>
              <w:rPr>
                <w:rFonts w:ascii="Arial" w:hAnsi="Arial" w:cs="Arial"/>
                <w:sz w:val="18"/>
                <w:szCs w:val="18"/>
              </w:rPr>
              <w:t xml:space="preserve"> </w:t>
            </w:r>
          </w:p>
          <w:p w14:paraId="72ADAB4E"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0B91C414" w14:textId="7579E16D"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w:t>
            </w:r>
            <w:r w:rsidR="00AF6B49">
              <w:rPr>
                <w:rFonts w:ascii="Arial" w:hAnsi="Arial" w:cs="Arial"/>
                <w:sz w:val="18"/>
                <w:szCs w:val="18"/>
              </w:rPr>
              <w:t xml:space="preserve">la efectividad del proceso, este es un trámite inmediato que se realiza totalmente de manera virtual, a cargo de la oficina de admisiones, los requisitos del tramité están en el siguiente link: </w:t>
            </w:r>
          </w:p>
          <w:p w14:paraId="721BE6BD" w14:textId="3020CD8A" w:rsidR="00AF6B49" w:rsidRDefault="00902904" w:rsidP="00AF6B49">
            <w:pPr>
              <w:jc w:val="both"/>
              <w:rPr>
                <w:rFonts w:ascii="Arial" w:hAnsi="Arial" w:cs="Arial"/>
                <w:sz w:val="18"/>
                <w:szCs w:val="18"/>
              </w:rPr>
            </w:pPr>
            <w:hyperlink r:id="rId16" w:history="1">
              <w:r w:rsidR="00AF6B49" w:rsidRPr="006202A1">
                <w:rPr>
                  <w:rStyle w:val="Hipervnculo"/>
                  <w:rFonts w:ascii="Arial" w:hAnsi="Arial" w:cs="Arial"/>
                  <w:sz w:val="18"/>
                  <w:szCs w:val="18"/>
                </w:rPr>
                <w:t>http://visor.suit.gov.co/VisorSUIT/index.jsf?FI=11112</w:t>
              </w:r>
            </w:hyperlink>
            <w:r w:rsidR="00961896">
              <w:rPr>
                <w:rStyle w:val="Hipervnculo"/>
                <w:rFonts w:ascii="Arial" w:hAnsi="Arial" w:cs="Arial"/>
                <w:sz w:val="18"/>
                <w:szCs w:val="18"/>
              </w:rPr>
              <w:t xml:space="preserve"> </w:t>
            </w:r>
          </w:p>
        </w:tc>
      </w:tr>
      <w:tr w:rsidR="00AF6B49" w:rsidRPr="001C4EAA" w14:paraId="38229FCA" w14:textId="77777777" w:rsidTr="00156FD6">
        <w:trPr>
          <w:trHeight w:val="300"/>
        </w:trPr>
        <w:tc>
          <w:tcPr>
            <w:tcW w:w="897" w:type="dxa"/>
          </w:tcPr>
          <w:p w14:paraId="64D8FE34" w14:textId="77777777" w:rsidR="00AF6B49" w:rsidRPr="001C4EAA" w:rsidRDefault="00AF6B49" w:rsidP="00AF6B49">
            <w:pPr>
              <w:pStyle w:val="TableParagraph"/>
              <w:rPr>
                <w:rFonts w:ascii="Arial" w:hAnsi="Arial" w:cs="Arial"/>
                <w:sz w:val="18"/>
                <w:szCs w:val="18"/>
              </w:rPr>
            </w:pPr>
            <w:r w:rsidRPr="001C4EAA">
              <w:rPr>
                <w:rFonts w:ascii="Arial" w:hAnsi="Arial" w:cs="Arial"/>
                <w:sz w:val="18"/>
                <w:szCs w:val="18"/>
              </w:rPr>
              <w:t>14288</w:t>
            </w:r>
          </w:p>
        </w:tc>
        <w:tc>
          <w:tcPr>
            <w:tcW w:w="1645" w:type="dxa"/>
          </w:tcPr>
          <w:p w14:paraId="739CED0D"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Reingreso</w:t>
            </w:r>
            <w:r w:rsidRPr="001C4EAA">
              <w:rPr>
                <w:rFonts w:ascii="Arial" w:hAnsi="Arial" w:cs="Arial"/>
                <w:spacing w:val="-2"/>
                <w:sz w:val="18"/>
                <w:szCs w:val="18"/>
              </w:rPr>
              <w:t xml:space="preserve"> </w:t>
            </w:r>
            <w:r w:rsidRPr="001C4EAA">
              <w:rPr>
                <w:rFonts w:ascii="Arial" w:hAnsi="Arial" w:cs="Arial"/>
                <w:sz w:val="18"/>
                <w:szCs w:val="18"/>
              </w:rPr>
              <w:t>a</w:t>
            </w:r>
            <w:r w:rsidRPr="001C4EAA">
              <w:rPr>
                <w:rFonts w:ascii="Arial" w:hAnsi="Arial" w:cs="Arial"/>
                <w:spacing w:val="-1"/>
                <w:sz w:val="18"/>
                <w:szCs w:val="18"/>
              </w:rPr>
              <w:t xml:space="preserve"> </w:t>
            </w:r>
            <w:r w:rsidRPr="001C4EAA">
              <w:rPr>
                <w:rFonts w:ascii="Arial" w:hAnsi="Arial" w:cs="Arial"/>
                <w:sz w:val="18"/>
                <w:szCs w:val="18"/>
              </w:rPr>
              <w:t>un</w:t>
            </w:r>
            <w:r w:rsidRPr="001C4EAA">
              <w:rPr>
                <w:rFonts w:ascii="Arial" w:hAnsi="Arial" w:cs="Arial"/>
                <w:spacing w:val="-2"/>
                <w:sz w:val="18"/>
                <w:szCs w:val="18"/>
              </w:rPr>
              <w:t xml:space="preserve"> </w:t>
            </w:r>
            <w:r w:rsidRPr="001C4EAA">
              <w:rPr>
                <w:rFonts w:ascii="Arial" w:hAnsi="Arial" w:cs="Arial"/>
                <w:sz w:val="18"/>
                <w:szCs w:val="18"/>
              </w:rPr>
              <w:t>programa</w:t>
            </w:r>
            <w:r w:rsidRPr="001C4EAA">
              <w:rPr>
                <w:rFonts w:ascii="Arial" w:hAnsi="Arial" w:cs="Arial"/>
                <w:spacing w:val="-4"/>
                <w:sz w:val="18"/>
                <w:szCs w:val="18"/>
              </w:rPr>
              <w:t xml:space="preserve"> </w:t>
            </w:r>
            <w:r w:rsidRPr="001C4EAA">
              <w:rPr>
                <w:rFonts w:ascii="Arial" w:hAnsi="Arial" w:cs="Arial"/>
                <w:sz w:val="18"/>
                <w:szCs w:val="18"/>
              </w:rPr>
              <w:t>académico</w:t>
            </w:r>
          </w:p>
        </w:tc>
        <w:tc>
          <w:tcPr>
            <w:tcW w:w="1984" w:type="dxa"/>
            <w:noWrap/>
          </w:tcPr>
          <w:p w14:paraId="663EF598"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Recuperar la calidad de estudiante activo cuando se ha cancelado un semestre, cumplido una sanción disciplinaria o voluntariamente no se haya renovado la matrícula.</w:t>
            </w:r>
          </w:p>
        </w:tc>
        <w:tc>
          <w:tcPr>
            <w:tcW w:w="1565" w:type="dxa"/>
          </w:tcPr>
          <w:p w14:paraId="1860BB63" w14:textId="77777777" w:rsidR="00AF6B49" w:rsidRDefault="00AF6B49" w:rsidP="00AF6B49">
            <w:pPr>
              <w:jc w:val="center"/>
              <w:rPr>
                <w:rFonts w:ascii="Arial" w:hAnsi="Arial" w:cs="Arial"/>
                <w:sz w:val="18"/>
                <w:szCs w:val="18"/>
              </w:rPr>
            </w:pPr>
          </w:p>
          <w:p w14:paraId="52017F68" w14:textId="77777777" w:rsidR="00AF6B49" w:rsidRDefault="00AF6B49" w:rsidP="00AF6B49">
            <w:pPr>
              <w:jc w:val="center"/>
              <w:rPr>
                <w:rFonts w:ascii="Arial" w:hAnsi="Arial" w:cs="Arial"/>
                <w:sz w:val="18"/>
                <w:szCs w:val="18"/>
              </w:rPr>
            </w:pPr>
          </w:p>
          <w:p w14:paraId="1E81ACB3" w14:textId="77777777" w:rsidR="00AF6B49" w:rsidRDefault="00AF6B49" w:rsidP="00AF6B49">
            <w:pPr>
              <w:jc w:val="center"/>
              <w:rPr>
                <w:rFonts w:ascii="Arial" w:hAnsi="Arial" w:cs="Arial"/>
                <w:sz w:val="18"/>
                <w:szCs w:val="18"/>
              </w:rPr>
            </w:pPr>
          </w:p>
          <w:p w14:paraId="6FCB026D"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5A2900AA" w14:textId="6252017B"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se encuentra activo y los estudiantes aspirantes al reingreso los pueden realizar en un periodo de tiempo de 120 días, el proceso está a cargo de la oficina de admisiones, se realiza de forma virtual y presencial, los requisitos se encuentran en el siguiente link: </w:t>
            </w:r>
          </w:p>
          <w:p w14:paraId="720B5757" w14:textId="77777777" w:rsidR="00AF6B49" w:rsidRDefault="00902904" w:rsidP="00AF6B49">
            <w:pPr>
              <w:jc w:val="both"/>
              <w:rPr>
                <w:rFonts w:ascii="Arial" w:hAnsi="Arial" w:cs="Arial"/>
                <w:sz w:val="18"/>
                <w:szCs w:val="18"/>
              </w:rPr>
            </w:pPr>
            <w:hyperlink r:id="rId17" w:history="1">
              <w:r w:rsidR="00AF6B49" w:rsidRPr="006202A1">
                <w:rPr>
                  <w:rStyle w:val="Hipervnculo"/>
                  <w:rFonts w:ascii="Arial" w:hAnsi="Arial" w:cs="Arial"/>
                  <w:sz w:val="18"/>
                  <w:szCs w:val="18"/>
                </w:rPr>
                <w:t>http://visor.suit.gov.co/VisorSUIT/index.jsf?FI=14288</w:t>
              </w:r>
            </w:hyperlink>
          </w:p>
        </w:tc>
      </w:tr>
      <w:tr w:rsidR="00AF6B49" w:rsidRPr="001C4EAA" w14:paraId="56C11567" w14:textId="77777777" w:rsidTr="00156FD6">
        <w:trPr>
          <w:trHeight w:val="300"/>
        </w:trPr>
        <w:tc>
          <w:tcPr>
            <w:tcW w:w="897" w:type="dxa"/>
          </w:tcPr>
          <w:p w14:paraId="2358D38A"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22346</w:t>
            </w:r>
          </w:p>
        </w:tc>
        <w:tc>
          <w:tcPr>
            <w:tcW w:w="1645" w:type="dxa"/>
          </w:tcPr>
          <w:p w14:paraId="21B80FBB"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Certificados</w:t>
            </w:r>
            <w:r w:rsidRPr="001C4EAA">
              <w:rPr>
                <w:rFonts w:ascii="Arial" w:hAnsi="Arial" w:cs="Arial"/>
                <w:spacing w:val="-1"/>
                <w:sz w:val="18"/>
                <w:szCs w:val="18"/>
              </w:rPr>
              <w:t xml:space="preserve"> </w:t>
            </w:r>
            <w:r w:rsidRPr="001C4EAA">
              <w:rPr>
                <w:rFonts w:ascii="Arial" w:hAnsi="Arial" w:cs="Arial"/>
                <w:sz w:val="18"/>
                <w:szCs w:val="18"/>
              </w:rPr>
              <w:t>y</w:t>
            </w:r>
            <w:r w:rsidRPr="001C4EAA">
              <w:rPr>
                <w:rFonts w:ascii="Arial" w:hAnsi="Arial" w:cs="Arial"/>
                <w:spacing w:val="-3"/>
                <w:sz w:val="18"/>
                <w:szCs w:val="18"/>
              </w:rPr>
              <w:t xml:space="preserve"> </w:t>
            </w:r>
            <w:r w:rsidRPr="001C4EAA">
              <w:rPr>
                <w:rFonts w:ascii="Arial" w:hAnsi="Arial" w:cs="Arial"/>
                <w:sz w:val="18"/>
                <w:szCs w:val="18"/>
              </w:rPr>
              <w:t>constancias</w:t>
            </w:r>
            <w:r w:rsidRPr="001C4EAA">
              <w:rPr>
                <w:rFonts w:ascii="Arial" w:hAnsi="Arial" w:cs="Arial"/>
                <w:spacing w:val="-1"/>
                <w:sz w:val="18"/>
                <w:szCs w:val="18"/>
              </w:rPr>
              <w:t xml:space="preserve"> </w:t>
            </w:r>
            <w:r w:rsidRPr="001C4EAA">
              <w:rPr>
                <w:rFonts w:ascii="Arial" w:hAnsi="Arial" w:cs="Arial"/>
                <w:sz w:val="18"/>
                <w:szCs w:val="18"/>
              </w:rPr>
              <w:t>de</w:t>
            </w:r>
            <w:r w:rsidRPr="001C4EAA">
              <w:rPr>
                <w:rFonts w:ascii="Arial" w:hAnsi="Arial" w:cs="Arial"/>
                <w:spacing w:val="-3"/>
                <w:sz w:val="18"/>
                <w:szCs w:val="18"/>
              </w:rPr>
              <w:t xml:space="preserve"> </w:t>
            </w:r>
            <w:r w:rsidRPr="001C4EAA">
              <w:rPr>
                <w:rFonts w:ascii="Arial" w:hAnsi="Arial" w:cs="Arial"/>
                <w:sz w:val="18"/>
                <w:szCs w:val="18"/>
              </w:rPr>
              <w:t>estudios</w:t>
            </w:r>
          </w:p>
        </w:tc>
        <w:tc>
          <w:tcPr>
            <w:tcW w:w="1984" w:type="dxa"/>
            <w:noWrap/>
          </w:tcPr>
          <w:p w14:paraId="2D402E0F"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Obtener el certificado o constancia de estudio donde se especifiquen situaciones de carácter académico como: programa al cual pertenece, fechas de ingreso, retiro, reintegros, asistencias a clase, intensidad horaria, conducta, entre otras, tanto para los estudiantes que se encuentren o que hayan estado activos en un programa de la institución. manifiesta que el solicitante se encuentra cursando como estudiante activo o cursó un programa en la institución. </w:t>
            </w:r>
          </w:p>
        </w:tc>
        <w:tc>
          <w:tcPr>
            <w:tcW w:w="1565" w:type="dxa"/>
          </w:tcPr>
          <w:p w14:paraId="1233C6F9" w14:textId="77777777" w:rsidR="00AF6B49" w:rsidRDefault="00AF6B49" w:rsidP="00AF6B49">
            <w:pPr>
              <w:jc w:val="both"/>
              <w:rPr>
                <w:rFonts w:ascii="Arial" w:hAnsi="Arial" w:cs="Arial"/>
                <w:sz w:val="18"/>
                <w:szCs w:val="18"/>
              </w:rPr>
            </w:pPr>
          </w:p>
          <w:p w14:paraId="676509E8" w14:textId="77777777" w:rsidR="00AF6B49" w:rsidRDefault="00AF6B49" w:rsidP="00AF6B49">
            <w:pPr>
              <w:jc w:val="both"/>
              <w:rPr>
                <w:rFonts w:ascii="Arial" w:hAnsi="Arial" w:cs="Arial"/>
                <w:sz w:val="18"/>
                <w:szCs w:val="18"/>
              </w:rPr>
            </w:pPr>
          </w:p>
          <w:p w14:paraId="2A3A061D" w14:textId="77777777" w:rsidR="00AF6B49" w:rsidRDefault="00AF6B49" w:rsidP="00AF6B49">
            <w:pPr>
              <w:jc w:val="center"/>
              <w:rPr>
                <w:rFonts w:ascii="Arial" w:hAnsi="Arial" w:cs="Arial"/>
                <w:sz w:val="18"/>
                <w:szCs w:val="18"/>
              </w:rPr>
            </w:pPr>
          </w:p>
          <w:p w14:paraId="0F09518B"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7389EE27" w14:textId="71C84ADD"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se realiza adecuadamente, este se realiza en tres días, de forma presencial y virtual, está a cargo de la oficina de admisiones y los requisitos y procedimiento para la solicitud se encuentran en el siguiente link: </w:t>
            </w:r>
            <w:hyperlink r:id="rId18" w:history="1">
              <w:r w:rsidR="00AF6B49" w:rsidRPr="006202A1">
                <w:rPr>
                  <w:rStyle w:val="Hipervnculo"/>
                  <w:rFonts w:ascii="Arial" w:hAnsi="Arial" w:cs="Arial"/>
                  <w:sz w:val="18"/>
                  <w:szCs w:val="18"/>
                </w:rPr>
                <w:t>http://visor.suit.gov.co/VisorSUIT/index.jsf?FI=22346</w:t>
              </w:r>
            </w:hyperlink>
          </w:p>
          <w:p w14:paraId="0D8231E7" w14:textId="77777777" w:rsidR="00AF6B49" w:rsidRDefault="00AF6B49" w:rsidP="00AF6B49">
            <w:pPr>
              <w:jc w:val="both"/>
              <w:rPr>
                <w:rFonts w:ascii="Arial" w:hAnsi="Arial" w:cs="Arial"/>
                <w:sz w:val="18"/>
                <w:szCs w:val="18"/>
              </w:rPr>
            </w:pPr>
          </w:p>
        </w:tc>
      </w:tr>
      <w:tr w:rsidR="00AF6B49" w:rsidRPr="001C4EAA" w14:paraId="151D16C7" w14:textId="77777777" w:rsidTr="006D1855">
        <w:trPr>
          <w:trHeight w:val="2255"/>
        </w:trPr>
        <w:tc>
          <w:tcPr>
            <w:tcW w:w="897" w:type="dxa"/>
          </w:tcPr>
          <w:p w14:paraId="485EE9E2" w14:textId="77777777" w:rsidR="00AF6B49" w:rsidRPr="001C4EAA" w:rsidRDefault="00AF6B49" w:rsidP="00AF6B49">
            <w:pPr>
              <w:pStyle w:val="TableParagraph"/>
              <w:rPr>
                <w:rFonts w:ascii="Arial" w:hAnsi="Arial" w:cs="Arial"/>
                <w:sz w:val="18"/>
                <w:szCs w:val="18"/>
              </w:rPr>
            </w:pPr>
            <w:r w:rsidRPr="001C4EAA">
              <w:rPr>
                <w:rFonts w:ascii="Arial" w:hAnsi="Arial" w:cs="Arial"/>
                <w:sz w:val="18"/>
                <w:szCs w:val="18"/>
              </w:rPr>
              <w:t>24612</w:t>
            </w:r>
          </w:p>
        </w:tc>
        <w:tc>
          <w:tcPr>
            <w:tcW w:w="1645" w:type="dxa"/>
          </w:tcPr>
          <w:p w14:paraId="7C3F584B"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Cursos</w:t>
            </w:r>
            <w:r w:rsidRPr="001C4EAA">
              <w:rPr>
                <w:rFonts w:ascii="Arial" w:hAnsi="Arial" w:cs="Arial"/>
                <w:spacing w:val="-2"/>
                <w:sz w:val="18"/>
                <w:szCs w:val="18"/>
              </w:rPr>
              <w:t xml:space="preserve"> </w:t>
            </w:r>
            <w:r w:rsidRPr="001C4EAA">
              <w:rPr>
                <w:rFonts w:ascii="Arial" w:hAnsi="Arial" w:cs="Arial"/>
                <w:sz w:val="18"/>
                <w:szCs w:val="18"/>
              </w:rPr>
              <w:t>intersemestrales</w:t>
            </w:r>
          </w:p>
        </w:tc>
        <w:tc>
          <w:tcPr>
            <w:tcW w:w="1984" w:type="dxa"/>
            <w:noWrap/>
          </w:tcPr>
          <w:p w14:paraId="252B233E"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Ingresar a los cursos que se desarrollan fuera del periodo académico normal con una programación especial, los cuales permiten al estudiante nivelarse o cubrir más rápidamente el programa académico. </w:t>
            </w:r>
          </w:p>
        </w:tc>
        <w:tc>
          <w:tcPr>
            <w:tcW w:w="1565" w:type="dxa"/>
          </w:tcPr>
          <w:p w14:paraId="02F3CDE1" w14:textId="77777777" w:rsidR="00AF6B49" w:rsidRDefault="00AF6B49" w:rsidP="00AF6B49">
            <w:pPr>
              <w:jc w:val="center"/>
              <w:rPr>
                <w:rFonts w:ascii="Arial" w:hAnsi="Arial" w:cs="Arial"/>
                <w:sz w:val="18"/>
                <w:szCs w:val="18"/>
              </w:rPr>
            </w:pPr>
          </w:p>
          <w:p w14:paraId="5E2DE7BC" w14:textId="77777777" w:rsidR="00AF6B49" w:rsidRDefault="00AF6B49" w:rsidP="00AF6B49">
            <w:pPr>
              <w:jc w:val="center"/>
              <w:rPr>
                <w:rFonts w:ascii="Arial" w:hAnsi="Arial" w:cs="Arial"/>
                <w:sz w:val="18"/>
                <w:szCs w:val="18"/>
              </w:rPr>
            </w:pPr>
          </w:p>
          <w:p w14:paraId="221FFD94" w14:textId="77777777" w:rsidR="00AF6B49" w:rsidRPr="001C4EAA" w:rsidRDefault="00AF6B49" w:rsidP="00AF6B49">
            <w:pPr>
              <w:jc w:val="center"/>
              <w:rPr>
                <w:rFonts w:ascii="Arial" w:hAnsi="Arial" w:cs="Arial"/>
                <w:sz w:val="18"/>
                <w:szCs w:val="18"/>
              </w:rPr>
            </w:pPr>
            <w:r>
              <w:rPr>
                <w:rFonts w:ascii="Arial" w:hAnsi="Arial" w:cs="Arial"/>
                <w:sz w:val="18"/>
                <w:szCs w:val="18"/>
              </w:rPr>
              <w:t>Vicerrectoría de docencia</w:t>
            </w:r>
          </w:p>
        </w:tc>
        <w:tc>
          <w:tcPr>
            <w:tcW w:w="2835" w:type="dxa"/>
          </w:tcPr>
          <w:p w14:paraId="404FDEEC" w14:textId="3ADA33F5"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está activo, este se realiza en un periodo de treinta días, de forma presencial y virtual, está a cargo de la oficina de admisiones, los requisitos requeridos están en el siguiente link: </w:t>
            </w:r>
          </w:p>
          <w:p w14:paraId="5327DA80" w14:textId="77777777" w:rsidR="00AF6B49" w:rsidRDefault="00902904" w:rsidP="00AF6B49">
            <w:pPr>
              <w:jc w:val="both"/>
              <w:rPr>
                <w:rFonts w:ascii="Arial" w:hAnsi="Arial" w:cs="Arial"/>
                <w:sz w:val="18"/>
                <w:szCs w:val="18"/>
              </w:rPr>
            </w:pPr>
            <w:hyperlink r:id="rId19" w:history="1">
              <w:r w:rsidR="00AF6B49" w:rsidRPr="006202A1">
                <w:rPr>
                  <w:rStyle w:val="Hipervnculo"/>
                  <w:rFonts w:ascii="Arial" w:hAnsi="Arial" w:cs="Arial"/>
                  <w:sz w:val="18"/>
                  <w:szCs w:val="18"/>
                </w:rPr>
                <w:t>http://visor.suit.gov.co/VisorSUIT/index.jsf?FI=24612</w:t>
              </w:r>
            </w:hyperlink>
          </w:p>
          <w:p w14:paraId="3AF64761" w14:textId="77777777" w:rsidR="00AF6B49" w:rsidRDefault="00AF6B49" w:rsidP="00AF6B49">
            <w:pPr>
              <w:jc w:val="both"/>
              <w:rPr>
                <w:rFonts w:ascii="Arial" w:hAnsi="Arial" w:cs="Arial"/>
                <w:sz w:val="18"/>
                <w:szCs w:val="18"/>
              </w:rPr>
            </w:pPr>
            <w:r>
              <w:rPr>
                <w:rFonts w:ascii="Arial" w:hAnsi="Arial" w:cs="Arial"/>
                <w:sz w:val="18"/>
                <w:szCs w:val="18"/>
              </w:rPr>
              <w:t xml:space="preserve"> </w:t>
            </w:r>
          </w:p>
        </w:tc>
      </w:tr>
      <w:tr w:rsidR="00AF6B49" w:rsidRPr="001C4EAA" w14:paraId="0EF3B9DA" w14:textId="77777777" w:rsidTr="00156FD6">
        <w:trPr>
          <w:trHeight w:val="300"/>
        </w:trPr>
        <w:tc>
          <w:tcPr>
            <w:tcW w:w="897" w:type="dxa"/>
          </w:tcPr>
          <w:p w14:paraId="17FF8F29"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27622</w:t>
            </w:r>
          </w:p>
        </w:tc>
        <w:tc>
          <w:tcPr>
            <w:tcW w:w="1645" w:type="dxa"/>
          </w:tcPr>
          <w:p w14:paraId="4223DA95" w14:textId="77777777" w:rsidR="00AF6B49" w:rsidRDefault="00AF6B49" w:rsidP="00AF6B49">
            <w:pPr>
              <w:spacing w:after="0" w:line="240" w:lineRule="auto"/>
              <w:jc w:val="center"/>
              <w:rPr>
                <w:rFonts w:ascii="Arial" w:hAnsi="Arial" w:cs="Arial"/>
                <w:sz w:val="18"/>
                <w:szCs w:val="18"/>
              </w:rPr>
            </w:pPr>
          </w:p>
          <w:p w14:paraId="748552ED" w14:textId="77777777" w:rsidR="00AF6B49" w:rsidRDefault="00AF6B49" w:rsidP="00AF6B49">
            <w:pPr>
              <w:spacing w:after="0" w:line="240" w:lineRule="auto"/>
              <w:jc w:val="center"/>
              <w:rPr>
                <w:rFonts w:ascii="Arial" w:hAnsi="Arial" w:cs="Arial"/>
                <w:sz w:val="18"/>
                <w:szCs w:val="18"/>
              </w:rPr>
            </w:pPr>
          </w:p>
          <w:p w14:paraId="39CB5545" w14:textId="77777777" w:rsidR="00AF6B49" w:rsidRDefault="00AF6B49" w:rsidP="00AF6B49">
            <w:pPr>
              <w:spacing w:after="0" w:line="240" w:lineRule="auto"/>
              <w:jc w:val="center"/>
              <w:rPr>
                <w:rFonts w:ascii="Arial" w:hAnsi="Arial" w:cs="Arial"/>
                <w:sz w:val="18"/>
                <w:szCs w:val="18"/>
              </w:rPr>
            </w:pPr>
          </w:p>
          <w:p w14:paraId="4893059E" w14:textId="77777777" w:rsidR="00AF6B49" w:rsidRDefault="00AF6B49" w:rsidP="00AF6B49">
            <w:pPr>
              <w:spacing w:after="0" w:line="240" w:lineRule="auto"/>
              <w:jc w:val="center"/>
              <w:rPr>
                <w:rFonts w:ascii="Arial" w:hAnsi="Arial" w:cs="Arial"/>
                <w:sz w:val="18"/>
                <w:szCs w:val="18"/>
              </w:rPr>
            </w:pPr>
          </w:p>
          <w:p w14:paraId="4B4B582A" w14:textId="77777777" w:rsidR="00AF6B49" w:rsidRDefault="00AF6B49" w:rsidP="00AF6B49">
            <w:pPr>
              <w:spacing w:after="0" w:line="240" w:lineRule="auto"/>
              <w:jc w:val="center"/>
              <w:rPr>
                <w:rFonts w:ascii="Arial" w:hAnsi="Arial" w:cs="Arial"/>
                <w:sz w:val="18"/>
                <w:szCs w:val="18"/>
              </w:rPr>
            </w:pPr>
          </w:p>
          <w:p w14:paraId="24820DF7" w14:textId="77777777" w:rsidR="00AF6B49" w:rsidRPr="001C4EAA" w:rsidRDefault="00AF6B49" w:rsidP="00AF6B49">
            <w:pPr>
              <w:spacing w:after="0" w:line="240" w:lineRule="auto"/>
              <w:jc w:val="center"/>
              <w:rPr>
                <w:rFonts w:ascii="Arial" w:hAnsi="Arial" w:cs="Arial"/>
                <w:sz w:val="18"/>
                <w:szCs w:val="18"/>
              </w:rPr>
            </w:pPr>
            <w:r w:rsidRPr="001C4EAA">
              <w:rPr>
                <w:rFonts w:ascii="Arial" w:hAnsi="Arial" w:cs="Arial"/>
                <w:sz w:val="18"/>
                <w:szCs w:val="18"/>
              </w:rPr>
              <w:t>Carnetización</w:t>
            </w:r>
          </w:p>
        </w:tc>
        <w:tc>
          <w:tcPr>
            <w:tcW w:w="1984" w:type="dxa"/>
            <w:noWrap/>
          </w:tcPr>
          <w:p w14:paraId="2C5E73E1"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Obtener el documento que acredita al estudiante como miembro de la institución ya sea activo o egresado y que lo faculta para ejercer derechos y deberes dentro del establecimiento de educación superior.</w:t>
            </w:r>
          </w:p>
        </w:tc>
        <w:tc>
          <w:tcPr>
            <w:tcW w:w="1565" w:type="dxa"/>
          </w:tcPr>
          <w:p w14:paraId="3E904C97" w14:textId="77777777" w:rsidR="00AF6B49" w:rsidRDefault="00AF6B49" w:rsidP="00AF6B49">
            <w:pPr>
              <w:jc w:val="center"/>
              <w:rPr>
                <w:rFonts w:ascii="Arial" w:hAnsi="Arial" w:cs="Arial"/>
                <w:sz w:val="18"/>
                <w:szCs w:val="18"/>
              </w:rPr>
            </w:pPr>
          </w:p>
          <w:p w14:paraId="40D70C21" w14:textId="77777777" w:rsidR="00AF6B49" w:rsidRDefault="00AF6B49" w:rsidP="00AF6B49">
            <w:pPr>
              <w:jc w:val="center"/>
              <w:rPr>
                <w:rFonts w:ascii="Arial" w:hAnsi="Arial" w:cs="Arial"/>
                <w:sz w:val="18"/>
                <w:szCs w:val="18"/>
              </w:rPr>
            </w:pPr>
          </w:p>
          <w:p w14:paraId="14F92E93" w14:textId="77777777" w:rsidR="00AF6B49" w:rsidRDefault="00AF6B49" w:rsidP="00AF6B49">
            <w:pPr>
              <w:jc w:val="center"/>
              <w:rPr>
                <w:rFonts w:ascii="Arial" w:hAnsi="Arial" w:cs="Arial"/>
                <w:sz w:val="18"/>
                <w:szCs w:val="18"/>
              </w:rPr>
            </w:pPr>
          </w:p>
          <w:p w14:paraId="367C760D" w14:textId="77777777" w:rsidR="00AF6B49" w:rsidRPr="001C4EAA" w:rsidRDefault="00AF6B49" w:rsidP="00AF6B49">
            <w:pPr>
              <w:jc w:val="center"/>
              <w:rPr>
                <w:rFonts w:ascii="Arial" w:hAnsi="Arial" w:cs="Arial"/>
                <w:sz w:val="18"/>
                <w:szCs w:val="18"/>
              </w:rPr>
            </w:pPr>
            <w:r>
              <w:rPr>
                <w:rFonts w:ascii="Arial" w:hAnsi="Arial" w:cs="Arial"/>
                <w:sz w:val="18"/>
                <w:szCs w:val="18"/>
              </w:rPr>
              <w:t>Comunicaciones</w:t>
            </w:r>
          </w:p>
        </w:tc>
        <w:tc>
          <w:tcPr>
            <w:tcW w:w="2835" w:type="dxa"/>
          </w:tcPr>
          <w:p w14:paraId="5FC9907C" w14:textId="2E0F531B" w:rsidR="00AF6B49" w:rsidRDefault="00961896" w:rsidP="00EC49A8">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se está realizando de manera adecuada, este se realiza máximo en 30 días y se realiza de forma presencial, a cargo de la vicerrectoría de docencia, los requisitos del proceso son:  </w:t>
            </w:r>
          </w:p>
          <w:p w14:paraId="52B8D4FD" w14:textId="77777777" w:rsidR="00AF6B49" w:rsidRDefault="00902904" w:rsidP="00AF6B49">
            <w:pPr>
              <w:jc w:val="center"/>
              <w:rPr>
                <w:rFonts w:ascii="Arial" w:hAnsi="Arial" w:cs="Arial"/>
                <w:sz w:val="18"/>
                <w:szCs w:val="18"/>
              </w:rPr>
            </w:pPr>
            <w:hyperlink r:id="rId20" w:history="1">
              <w:r w:rsidR="00AF6B49" w:rsidRPr="006202A1">
                <w:rPr>
                  <w:rStyle w:val="Hipervnculo"/>
                  <w:rFonts w:ascii="Arial" w:hAnsi="Arial" w:cs="Arial"/>
                  <w:sz w:val="18"/>
                  <w:szCs w:val="18"/>
                </w:rPr>
                <w:t>http://visor.suit.gov.co/VisorSUIT/index.jsf?FI=27622</w:t>
              </w:r>
            </w:hyperlink>
          </w:p>
          <w:p w14:paraId="17CFD5FD" w14:textId="77777777" w:rsidR="00AF6B49" w:rsidRDefault="00AF6B49" w:rsidP="00AF6B49">
            <w:pPr>
              <w:jc w:val="center"/>
              <w:rPr>
                <w:rFonts w:ascii="Arial" w:hAnsi="Arial" w:cs="Arial"/>
                <w:sz w:val="18"/>
                <w:szCs w:val="18"/>
              </w:rPr>
            </w:pPr>
          </w:p>
          <w:p w14:paraId="1B5109DA" w14:textId="77777777" w:rsidR="00AF6B49" w:rsidRDefault="00AF6B49" w:rsidP="00AF6B49">
            <w:pPr>
              <w:jc w:val="center"/>
              <w:rPr>
                <w:rFonts w:ascii="Arial" w:hAnsi="Arial" w:cs="Arial"/>
                <w:sz w:val="18"/>
                <w:szCs w:val="18"/>
              </w:rPr>
            </w:pPr>
            <w:r>
              <w:rPr>
                <w:rFonts w:ascii="Arial" w:hAnsi="Arial" w:cs="Arial"/>
                <w:sz w:val="18"/>
                <w:szCs w:val="18"/>
              </w:rPr>
              <w:t xml:space="preserve">  </w:t>
            </w:r>
          </w:p>
        </w:tc>
      </w:tr>
      <w:tr w:rsidR="00AF6B49" w:rsidRPr="001C4EAA" w14:paraId="2A205BB0" w14:textId="77777777" w:rsidTr="00156FD6">
        <w:trPr>
          <w:trHeight w:val="525"/>
        </w:trPr>
        <w:tc>
          <w:tcPr>
            <w:tcW w:w="897" w:type="dxa"/>
          </w:tcPr>
          <w:p w14:paraId="372DA8E0"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14701</w:t>
            </w:r>
          </w:p>
        </w:tc>
        <w:tc>
          <w:tcPr>
            <w:tcW w:w="1645" w:type="dxa"/>
          </w:tcPr>
          <w:p w14:paraId="6DB47A8E"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Renovación</w:t>
            </w:r>
            <w:r w:rsidRPr="001C4EAA">
              <w:rPr>
                <w:rFonts w:ascii="Arial" w:hAnsi="Arial" w:cs="Arial"/>
                <w:spacing w:val="-1"/>
                <w:sz w:val="18"/>
                <w:szCs w:val="18"/>
              </w:rPr>
              <w:t xml:space="preserve"> </w:t>
            </w:r>
            <w:r w:rsidRPr="001C4EAA">
              <w:rPr>
                <w:rFonts w:ascii="Arial" w:hAnsi="Arial" w:cs="Arial"/>
                <w:sz w:val="18"/>
                <w:szCs w:val="18"/>
              </w:rPr>
              <w:t>de</w:t>
            </w:r>
            <w:r w:rsidRPr="001C4EAA">
              <w:rPr>
                <w:rFonts w:ascii="Arial" w:hAnsi="Arial" w:cs="Arial"/>
                <w:spacing w:val="-4"/>
                <w:sz w:val="18"/>
                <w:szCs w:val="18"/>
              </w:rPr>
              <w:t xml:space="preserve"> </w:t>
            </w:r>
            <w:r w:rsidRPr="001C4EAA">
              <w:rPr>
                <w:rFonts w:ascii="Arial" w:hAnsi="Arial" w:cs="Arial"/>
                <w:sz w:val="18"/>
                <w:szCs w:val="18"/>
              </w:rPr>
              <w:t>matrícula</w:t>
            </w:r>
            <w:r w:rsidRPr="001C4EAA">
              <w:rPr>
                <w:rFonts w:ascii="Arial" w:hAnsi="Arial" w:cs="Arial"/>
                <w:spacing w:val="-2"/>
                <w:sz w:val="18"/>
                <w:szCs w:val="18"/>
              </w:rPr>
              <w:t xml:space="preserve"> </w:t>
            </w:r>
            <w:r w:rsidRPr="001C4EAA">
              <w:rPr>
                <w:rFonts w:ascii="Arial" w:hAnsi="Arial" w:cs="Arial"/>
                <w:sz w:val="18"/>
                <w:szCs w:val="18"/>
              </w:rPr>
              <w:t>de</w:t>
            </w:r>
            <w:r w:rsidRPr="001C4EAA">
              <w:rPr>
                <w:rFonts w:ascii="Arial" w:hAnsi="Arial" w:cs="Arial"/>
                <w:spacing w:val="-2"/>
                <w:sz w:val="18"/>
                <w:szCs w:val="18"/>
              </w:rPr>
              <w:t xml:space="preserve"> </w:t>
            </w:r>
            <w:r w:rsidRPr="001C4EAA">
              <w:rPr>
                <w:rFonts w:ascii="Arial" w:hAnsi="Arial" w:cs="Arial"/>
                <w:sz w:val="18"/>
                <w:szCs w:val="18"/>
              </w:rPr>
              <w:t>estudiantes</w:t>
            </w:r>
          </w:p>
        </w:tc>
        <w:tc>
          <w:tcPr>
            <w:tcW w:w="1984" w:type="dxa"/>
            <w:noWrap/>
          </w:tcPr>
          <w:p w14:paraId="3FCE89FB"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Renovar la calidad de estudiante activo de un programa académico.</w:t>
            </w:r>
          </w:p>
        </w:tc>
        <w:tc>
          <w:tcPr>
            <w:tcW w:w="1565" w:type="dxa"/>
          </w:tcPr>
          <w:p w14:paraId="71902757" w14:textId="77777777" w:rsidR="00AF6B49" w:rsidRDefault="00AF6B49" w:rsidP="00AF6B49">
            <w:pPr>
              <w:jc w:val="both"/>
              <w:rPr>
                <w:rFonts w:ascii="Arial" w:hAnsi="Arial" w:cs="Arial"/>
                <w:sz w:val="18"/>
                <w:szCs w:val="18"/>
              </w:rPr>
            </w:pPr>
          </w:p>
          <w:p w14:paraId="4242278C"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7EF3F1E8" w14:textId="54E1A42A"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se realiza de manera adecuada, este es 100% virtual y está a cargo de la oficina de admisiones, los requisitos del proceso se encuentran en el siguiente link: </w:t>
            </w:r>
          </w:p>
          <w:p w14:paraId="6F945F7E" w14:textId="77777777" w:rsidR="00AF6B49" w:rsidRDefault="00902904" w:rsidP="00AF6B49">
            <w:pPr>
              <w:jc w:val="both"/>
              <w:rPr>
                <w:rFonts w:ascii="Arial" w:hAnsi="Arial" w:cs="Arial"/>
                <w:sz w:val="18"/>
                <w:szCs w:val="18"/>
              </w:rPr>
            </w:pPr>
            <w:hyperlink r:id="rId21" w:history="1">
              <w:r w:rsidR="00AF6B49" w:rsidRPr="006202A1">
                <w:rPr>
                  <w:rStyle w:val="Hipervnculo"/>
                  <w:rFonts w:ascii="Arial" w:hAnsi="Arial" w:cs="Arial"/>
                  <w:sz w:val="18"/>
                  <w:szCs w:val="18"/>
                </w:rPr>
                <w:t>http://visor.suit.gov.co/VisorSUIT/index.jsf?FI=14701</w:t>
              </w:r>
            </w:hyperlink>
          </w:p>
        </w:tc>
      </w:tr>
      <w:tr w:rsidR="00AF6B49" w:rsidRPr="001C4EAA" w14:paraId="209793B8" w14:textId="77777777" w:rsidTr="00156FD6">
        <w:trPr>
          <w:trHeight w:val="300"/>
        </w:trPr>
        <w:tc>
          <w:tcPr>
            <w:tcW w:w="897" w:type="dxa"/>
          </w:tcPr>
          <w:p w14:paraId="366A2C9B"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20489</w:t>
            </w:r>
          </w:p>
        </w:tc>
        <w:tc>
          <w:tcPr>
            <w:tcW w:w="1645" w:type="dxa"/>
          </w:tcPr>
          <w:p w14:paraId="223DFC98"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Cancelación</w:t>
            </w:r>
            <w:r w:rsidRPr="001C4EAA">
              <w:rPr>
                <w:rFonts w:ascii="Arial" w:hAnsi="Arial" w:cs="Arial"/>
                <w:spacing w:val="-2"/>
                <w:sz w:val="18"/>
                <w:szCs w:val="18"/>
              </w:rPr>
              <w:t xml:space="preserve"> </w:t>
            </w:r>
            <w:r w:rsidRPr="001C4EAA">
              <w:rPr>
                <w:rFonts w:ascii="Arial" w:hAnsi="Arial" w:cs="Arial"/>
                <w:sz w:val="18"/>
                <w:szCs w:val="18"/>
              </w:rPr>
              <w:t>de</w:t>
            </w:r>
            <w:r w:rsidRPr="001C4EAA">
              <w:rPr>
                <w:rFonts w:ascii="Arial" w:hAnsi="Arial" w:cs="Arial"/>
                <w:spacing w:val="-2"/>
                <w:sz w:val="18"/>
                <w:szCs w:val="18"/>
              </w:rPr>
              <w:t xml:space="preserve"> </w:t>
            </w:r>
            <w:r w:rsidRPr="001C4EAA">
              <w:rPr>
                <w:rFonts w:ascii="Arial" w:hAnsi="Arial" w:cs="Arial"/>
                <w:sz w:val="18"/>
                <w:szCs w:val="18"/>
              </w:rPr>
              <w:t>la</w:t>
            </w:r>
            <w:r w:rsidRPr="001C4EAA">
              <w:rPr>
                <w:rFonts w:ascii="Arial" w:hAnsi="Arial" w:cs="Arial"/>
                <w:spacing w:val="-3"/>
                <w:sz w:val="18"/>
                <w:szCs w:val="18"/>
              </w:rPr>
              <w:t xml:space="preserve"> </w:t>
            </w:r>
            <w:r w:rsidRPr="001C4EAA">
              <w:rPr>
                <w:rFonts w:ascii="Arial" w:hAnsi="Arial" w:cs="Arial"/>
                <w:sz w:val="18"/>
                <w:szCs w:val="18"/>
              </w:rPr>
              <w:t>matrícula</w:t>
            </w:r>
            <w:r w:rsidRPr="001C4EAA">
              <w:rPr>
                <w:rFonts w:ascii="Arial" w:hAnsi="Arial" w:cs="Arial"/>
                <w:spacing w:val="-1"/>
                <w:sz w:val="18"/>
                <w:szCs w:val="18"/>
              </w:rPr>
              <w:t xml:space="preserve"> </w:t>
            </w:r>
            <w:r w:rsidRPr="001C4EAA">
              <w:rPr>
                <w:rFonts w:ascii="Arial" w:hAnsi="Arial" w:cs="Arial"/>
                <w:sz w:val="18"/>
                <w:szCs w:val="18"/>
              </w:rPr>
              <w:t>académica</w:t>
            </w:r>
          </w:p>
        </w:tc>
        <w:tc>
          <w:tcPr>
            <w:tcW w:w="1984" w:type="dxa"/>
            <w:noWrap/>
          </w:tcPr>
          <w:p w14:paraId="3F10153B"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Cancelación voluntaria y definitiva de la matrícula académica en una institución de educación superior. </w:t>
            </w:r>
          </w:p>
        </w:tc>
        <w:tc>
          <w:tcPr>
            <w:tcW w:w="1565" w:type="dxa"/>
          </w:tcPr>
          <w:p w14:paraId="670B533F" w14:textId="77777777" w:rsidR="00AF6B49" w:rsidRDefault="00AF6B49" w:rsidP="00AF6B49">
            <w:pPr>
              <w:jc w:val="center"/>
              <w:rPr>
                <w:rFonts w:ascii="Arial" w:hAnsi="Arial" w:cs="Arial"/>
                <w:sz w:val="18"/>
                <w:szCs w:val="18"/>
              </w:rPr>
            </w:pPr>
          </w:p>
          <w:p w14:paraId="3885776C"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73433469" w14:textId="5FBDE5E2"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se realiza satisfactoriamente, este tiene un periodo un día para su ejecución y se realiza de forma virtual y presencial, las indicaciones para el trámite se encuentran en el siguiente link: </w:t>
            </w:r>
          </w:p>
          <w:p w14:paraId="743E999A" w14:textId="77777777" w:rsidR="00AF6B49" w:rsidRDefault="00902904" w:rsidP="00AF6B49">
            <w:pPr>
              <w:jc w:val="center"/>
              <w:rPr>
                <w:rFonts w:ascii="Arial" w:hAnsi="Arial" w:cs="Arial"/>
                <w:sz w:val="18"/>
                <w:szCs w:val="18"/>
              </w:rPr>
            </w:pPr>
            <w:hyperlink r:id="rId22" w:history="1">
              <w:r w:rsidR="00AF6B49" w:rsidRPr="006202A1">
                <w:rPr>
                  <w:rStyle w:val="Hipervnculo"/>
                  <w:rFonts w:ascii="Arial" w:hAnsi="Arial" w:cs="Arial"/>
                  <w:sz w:val="18"/>
                  <w:szCs w:val="18"/>
                </w:rPr>
                <w:t>http://visor.suit.gov.co/VisorSUIT/index.jsf?FI=20489</w:t>
              </w:r>
            </w:hyperlink>
          </w:p>
        </w:tc>
      </w:tr>
      <w:tr w:rsidR="00AF6B49" w:rsidRPr="001C4EAA" w14:paraId="448AF210" w14:textId="77777777" w:rsidTr="00156FD6">
        <w:trPr>
          <w:trHeight w:val="300"/>
        </w:trPr>
        <w:tc>
          <w:tcPr>
            <w:tcW w:w="897" w:type="dxa"/>
          </w:tcPr>
          <w:p w14:paraId="720ACD89"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14702</w:t>
            </w:r>
          </w:p>
        </w:tc>
        <w:tc>
          <w:tcPr>
            <w:tcW w:w="1645" w:type="dxa"/>
          </w:tcPr>
          <w:p w14:paraId="237BFCDA" w14:textId="6566D316" w:rsidR="00AF6B49" w:rsidRPr="001C4EAA" w:rsidRDefault="00AF6B49" w:rsidP="00961896">
            <w:pPr>
              <w:spacing w:after="0" w:line="240" w:lineRule="auto"/>
              <w:jc w:val="both"/>
              <w:rPr>
                <w:rFonts w:ascii="Arial" w:hAnsi="Arial" w:cs="Arial"/>
                <w:sz w:val="18"/>
                <w:szCs w:val="18"/>
              </w:rPr>
            </w:pPr>
            <w:r w:rsidRPr="001C4EAA">
              <w:rPr>
                <w:rFonts w:ascii="Arial" w:hAnsi="Arial" w:cs="Arial"/>
                <w:sz w:val="18"/>
                <w:szCs w:val="18"/>
              </w:rPr>
              <w:t>Matrículas</w:t>
            </w:r>
            <w:r w:rsidR="00961896">
              <w:rPr>
                <w:rFonts w:ascii="Arial" w:hAnsi="Arial" w:cs="Arial"/>
                <w:sz w:val="18"/>
                <w:szCs w:val="18"/>
              </w:rPr>
              <w:t xml:space="preserve"> a</w:t>
            </w:r>
            <w:r w:rsidRPr="001C4EAA">
              <w:rPr>
                <w:rFonts w:ascii="Arial" w:hAnsi="Arial" w:cs="Arial"/>
                <w:sz w:val="18"/>
                <w:szCs w:val="18"/>
              </w:rPr>
              <w:t>spirante</w:t>
            </w:r>
            <w:r w:rsidR="00961896">
              <w:rPr>
                <w:rFonts w:ascii="Arial" w:hAnsi="Arial" w:cs="Arial"/>
                <w:sz w:val="18"/>
                <w:szCs w:val="18"/>
              </w:rPr>
              <w:t xml:space="preserve"> </w:t>
            </w:r>
            <w:r w:rsidRPr="001C4EAA">
              <w:rPr>
                <w:rFonts w:ascii="Arial" w:hAnsi="Arial" w:cs="Arial"/>
                <w:sz w:val="18"/>
                <w:szCs w:val="18"/>
              </w:rPr>
              <w:t>admitidos a programas de posgrado</w:t>
            </w:r>
          </w:p>
        </w:tc>
        <w:tc>
          <w:tcPr>
            <w:tcW w:w="1984" w:type="dxa"/>
            <w:noWrap/>
          </w:tcPr>
          <w:p w14:paraId="66A0093D"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Adquirir la calidad de estudiante activo de un programa académico como especialización, maestría, doctorado y postdoctorado. </w:t>
            </w:r>
          </w:p>
        </w:tc>
        <w:tc>
          <w:tcPr>
            <w:tcW w:w="1565" w:type="dxa"/>
          </w:tcPr>
          <w:p w14:paraId="248F6565" w14:textId="77777777" w:rsidR="00AF6B49" w:rsidRDefault="00AF6B49" w:rsidP="00AF6B49">
            <w:pPr>
              <w:jc w:val="center"/>
              <w:rPr>
                <w:rFonts w:ascii="Arial" w:hAnsi="Arial" w:cs="Arial"/>
                <w:sz w:val="18"/>
                <w:szCs w:val="18"/>
              </w:rPr>
            </w:pPr>
          </w:p>
          <w:p w14:paraId="2C318D50" w14:textId="77777777" w:rsidR="00AF6B49" w:rsidRDefault="00AF6B49" w:rsidP="00AF6B49">
            <w:pPr>
              <w:jc w:val="center"/>
              <w:rPr>
                <w:rFonts w:ascii="Arial" w:hAnsi="Arial" w:cs="Arial"/>
                <w:sz w:val="18"/>
                <w:szCs w:val="18"/>
              </w:rPr>
            </w:pPr>
          </w:p>
          <w:p w14:paraId="040703B1"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1C2557AC" w14:textId="4EE4A12E"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la efectividad del proceso, este es un trámite inmediato que se realiza totalmente de manera virtual, a cargo de la oficina de admisiones, los requisitos del tramité están en el siguiente link: </w:t>
            </w:r>
          </w:p>
          <w:p w14:paraId="5FA12811" w14:textId="77777777" w:rsidR="00AF6B49" w:rsidRDefault="00902904" w:rsidP="00AF6B49">
            <w:pPr>
              <w:jc w:val="center"/>
              <w:rPr>
                <w:rFonts w:ascii="Arial" w:hAnsi="Arial" w:cs="Arial"/>
                <w:sz w:val="18"/>
                <w:szCs w:val="18"/>
              </w:rPr>
            </w:pPr>
            <w:hyperlink r:id="rId23" w:history="1">
              <w:r w:rsidR="00AF6B49" w:rsidRPr="006202A1">
                <w:rPr>
                  <w:rStyle w:val="Hipervnculo"/>
                  <w:rFonts w:ascii="Arial" w:hAnsi="Arial" w:cs="Arial"/>
                  <w:sz w:val="18"/>
                  <w:szCs w:val="18"/>
                </w:rPr>
                <w:t>http://visor.suit.gov.co/VisorSUIT/index.jsf?FI=14702</w:t>
              </w:r>
            </w:hyperlink>
          </w:p>
        </w:tc>
      </w:tr>
      <w:tr w:rsidR="00AF6B49" w:rsidRPr="001C4EAA" w14:paraId="4CC17CCF" w14:textId="77777777" w:rsidTr="00156FD6">
        <w:trPr>
          <w:trHeight w:val="525"/>
        </w:trPr>
        <w:tc>
          <w:tcPr>
            <w:tcW w:w="897" w:type="dxa"/>
          </w:tcPr>
          <w:p w14:paraId="21751A25"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14839</w:t>
            </w:r>
          </w:p>
        </w:tc>
        <w:tc>
          <w:tcPr>
            <w:tcW w:w="1645" w:type="dxa"/>
          </w:tcPr>
          <w:p w14:paraId="2478B81D"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Transferencia</w:t>
            </w:r>
            <w:r w:rsidRPr="001C4EAA">
              <w:rPr>
                <w:rFonts w:ascii="Arial" w:hAnsi="Arial" w:cs="Arial"/>
                <w:sz w:val="18"/>
                <w:szCs w:val="18"/>
              </w:rPr>
              <w:tab/>
              <w:t>de</w:t>
            </w:r>
            <w:r w:rsidRPr="001C4EAA">
              <w:rPr>
                <w:rFonts w:ascii="Arial" w:hAnsi="Arial" w:cs="Arial"/>
                <w:sz w:val="18"/>
                <w:szCs w:val="18"/>
              </w:rPr>
              <w:tab/>
              <w:t>estudiantes</w:t>
            </w:r>
            <w:r w:rsidRPr="001C4EAA">
              <w:rPr>
                <w:rFonts w:ascii="Arial" w:hAnsi="Arial" w:cs="Arial"/>
                <w:sz w:val="18"/>
                <w:szCs w:val="18"/>
              </w:rPr>
              <w:tab/>
            </w:r>
            <w:r w:rsidRPr="001C4EAA">
              <w:rPr>
                <w:rFonts w:ascii="Arial" w:hAnsi="Arial" w:cs="Arial"/>
                <w:spacing w:val="-3"/>
                <w:sz w:val="18"/>
                <w:szCs w:val="18"/>
              </w:rPr>
              <w:t>de</w:t>
            </w:r>
            <w:r w:rsidRPr="001C4EAA">
              <w:rPr>
                <w:rFonts w:ascii="Arial" w:hAnsi="Arial" w:cs="Arial"/>
                <w:spacing w:val="-64"/>
                <w:sz w:val="18"/>
                <w:szCs w:val="18"/>
              </w:rPr>
              <w:t xml:space="preserve"> </w:t>
            </w:r>
            <w:r w:rsidRPr="001C4EAA">
              <w:rPr>
                <w:rFonts w:ascii="Arial" w:hAnsi="Arial" w:cs="Arial"/>
                <w:sz w:val="18"/>
                <w:szCs w:val="18"/>
              </w:rPr>
              <w:t>pregrado</w:t>
            </w:r>
          </w:p>
        </w:tc>
        <w:tc>
          <w:tcPr>
            <w:tcW w:w="1984" w:type="dxa"/>
            <w:noWrap/>
          </w:tcPr>
          <w:p w14:paraId="463BECA1"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Cambio de un programa académico a otro programa afín en la misma institución o a otra institución de educación superior, tanto en el ámbito nacional como internacional. </w:t>
            </w:r>
          </w:p>
        </w:tc>
        <w:tc>
          <w:tcPr>
            <w:tcW w:w="1565" w:type="dxa"/>
          </w:tcPr>
          <w:p w14:paraId="03F1A9E5" w14:textId="77777777" w:rsidR="00AF6B49" w:rsidRDefault="00AF6B49" w:rsidP="00AF6B49">
            <w:pPr>
              <w:jc w:val="center"/>
              <w:rPr>
                <w:rFonts w:ascii="Arial" w:hAnsi="Arial" w:cs="Arial"/>
                <w:sz w:val="18"/>
                <w:szCs w:val="18"/>
              </w:rPr>
            </w:pPr>
          </w:p>
          <w:p w14:paraId="690F5BA7" w14:textId="77777777" w:rsidR="00AF6B49" w:rsidRDefault="00AF6B49" w:rsidP="00AF6B49">
            <w:pPr>
              <w:jc w:val="center"/>
              <w:rPr>
                <w:rFonts w:ascii="Arial" w:hAnsi="Arial" w:cs="Arial"/>
                <w:sz w:val="18"/>
                <w:szCs w:val="18"/>
              </w:rPr>
            </w:pPr>
          </w:p>
          <w:p w14:paraId="0D3C0EFB"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54176995" w14:textId="3E39FB5B" w:rsidR="00AF6B49" w:rsidRDefault="00961896" w:rsidP="00EC49A8">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está activo, se realiza en un periodo de 60 días a cargo de la oficina de admisiones el cual se ejecuta 100% de manera virtual, los requisitos se encuentran en el siguiente link: </w:t>
            </w:r>
          </w:p>
          <w:p w14:paraId="213A4E06" w14:textId="77777777" w:rsidR="00AF6B49" w:rsidRDefault="00902904" w:rsidP="00AF6B49">
            <w:pPr>
              <w:jc w:val="center"/>
              <w:rPr>
                <w:rFonts w:ascii="Arial" w:hAnsi="Arial" w:cs="Arial"/>
                <w:sz w:val="18"/>
                <w:szCs w:val="18"/>
              </w:rPr>
            </w:pPr>
            <w:hyperlink r:id="rId24" w:history="1">
              <w:r w:rsidR="00AF6B49" w:rsidRPr="006202A1">
                <w:rPr>
                  <w:rStyle w:val="Hipervnculo"/>
                  <w:rFonts w:ascii="Arial" w:hAnsi="Arial" w:cs="Arial"/>
                  <w:sz w:val="18"/>
                  <w:szCs w:val="18"/>
                </w:rPr>
                <w:t>http://visor.suit.gov.co/VisorSUIT/index.jsf?FI=14839</w:t>
              </w:r>
            </w:hyperlink>
          </w:p>
          <w:p w14:paraId="54D00E4D" w14:textId="77777777" w:rsidR="00AF6B49" w:rsidRDefault="00AF6B49" w:rsidP="00AF6B49">
            <w:pPr>
              <w:jc w:val="center"/>
              <w:rPr>
                <w:rFonts w:ascii="Arial" w:hAnsi="Arial" w:cs="Arial"/>
                <w:sz w:val="18"/>
                <w:szCs w:val="18"/>
              </w:rPr>
            </w:pPr>
          </w:p>
        </w:tc>
      </w:tr>
      <w:tr w:rsidR="00AF6B49" w:rsidRPr="001C4EAA" w14:paraId="2570E999" w14:textId="77777777" w:rsidTr="00156FD6">
        <w:trPr>
          <w:trHeight w:val="300"/>
        </w:trPr>
        <w:tc>
          <w:tcPr>
            <w:tcW w:w="897" w:type="dxa"/>
          </w:tcPr>
          <w:p w14:paraId="35DDED10"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5392</w:t>
            </w:r>
          </w:p>
        </w:tc>
        <w:tc>
          <w:tcPr>
            <w:tcW w:w="1645" w:type="dxa"/>
          </w:tcPr>
          <w:p w14:paraId="1DDC4CD1"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Inscripciones aspirantes</w:t>
            </w:r>
            <w:r w:rsidRPr="001C4EAA">
              <w:rPr>
                <w:rFonts w:ascii="Arial" w:hAnsi="Arial" w:cs="Arial"/>
                <w:spacing w:val="1"/>
                <w:sz w:val="18"/>
                <w:szCs w:val="18"/>
              </w:rPr>
              <w:t xml:space="preserve"> </w:t>
            </w:r>
            <w:r w:rsidRPr="001C4EAA">
              <w:rPr>
                <w:rFonts w:ascii="Arial" w:hAnsi="Arial" w:cs="Arial"/>
                <w:sz w:val="18"/>
                <w:szCs w:val="18"/>
              </w:rPr>
              <w:t>a</w:t>
            </w:r>
            <w:r w:rsidRPr="001C4EAA">
              <w:rPr>
                <w:rFonts w:ascii="Arial" w:hAnsi="Arial" w:cs="Arial"/>
                <w:spacing w:val="1"/>
                <w:sz w:val="18"/>
                <w:szCs w:val="18"/>
              </w:rPr>
              <w:t xml:space="preserve"> </w:t>
            </w:r>
            <w:r w:rsidRPr="001C4EAA">
              <w:rPr>
                <w:rFonts w:ascii="Arial" w:hAnsi="Arial" w:cs="Arial"/>
                <w:sz w:val="18"/>
                <w:szCs w:val="18"/>
              </w:rPr>
              <w:t>programas</w:t>
            </w:r>
            <w:r w:rsidRPr="001C4EAA">
              <w:rPr>
                <w:rFonts w:ascii="Arial" w:hAnsi="Arial" w:cs="Arial"/>
                <w:spacing w:val="1"/>
                <w:sz w:val="18"/>
                <w:szCs w:val="18"/>
              </w:rPr>
              <w:t xml:space="preserve"> </w:t>
            </w:r>
            <w:r w:rsidRPr="001C4EAA">
              <w:rPr>
                <w:rFonts w:ascii="Arial" w:hAnsi="Arial" w:cs="Arial"/>
                <w:sz w:val="18"/>
                <w:szCs w:val="18"/>
              </w:rPr>
              <w:t>de</w:t>
            </w:r>
            <w:r>
              <w:rPr>
                <w:rFonts w:ascii="Arial" w:hAnsi="Arial" w:cs="Arial"/>
                <w:sz w:val="18"/>
                <w:szCs w:val="18"/>
              </w:rPr>
              <w:t xml:space="preserve"> postgrados.</w:t>
            </w:r>
          </w:p>
        </w:tc>
        <w:tc>
          <w:tcPr>
            <w:tcW w:w="1984" w:type="dxa"/>
            <w:noWrap/>
          </w:tcPr>
          <w:p w14:paraId="277BA4C6"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Postularse como aspirante para ingresar a programas académicos como especializaciones, maestrías, doctorados y postdoctorados.</w:t>
            </w:r>
          </w:p>
        </w:tc>
        <w:tc>
          <w:tcPr>
            <w:tcW w:w="1565" w:type="dxa"/>
          </w:tcPr>
          <w:p w14:paraId="4D6D1845" w14:textId="77777777" w:rsidR="00AF6B49" w:rsidRDefault="00AF6B49" w:rsidP="00AF6B49">
            <w:pPr>
              <w:jc w:val="center"/>
              <w:rPr>
                <w:rFonts w:ascii="Arial" w:hAnsi="Arial" w:cs="Arial"/>
                <w:sz w:val="18"/>
                <w:szCs w:val="18"/>
              </w:rPr>
            </w:pPr>
          </w:p>
          <w:p w14:paraId="6D48EED3" w14:textId="77777777" w:rsidR="00AF6B49" w:rsidRDefault="00AF6B49" w:rsidP="00AF6B49">
            <w:pPr>
              <w:jc w:val="center"/>
              <w:rPr>
                <w:rFonts w:ascii="Arial" w:hAnsi="Arial" w:cs="Arial"/>
                <w:sz w:val="18"/>
                <w:szCs w:val="18"/>
              </w:rPr>
            </w:pPr>
          </w:p>
          <w:p w14:paraId="21FEF3BD"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4CD96078" w14:textId="50E8E9C7"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proceso tiene una duración de 90 días, este trámite se realiza de manera virtual y presencial en la oficina de admisiones, los requisitos del proceso se encuentran en el siguiente link: </w:t>
            </w:r>
          </w:p>
          <w:p w14:paraId="4A56A805" w14:textId="77777777" w:rsidR="00AF6B49" w:rsidRDefault="00902904" w:rsidP="00AF6B49">
            <w:pPr>
              <w:jc w:val="center"/>
              <w:rPr>
                <w:rFonts w:ascii="Arial" w:hAnsi="Arial" w:cs="Arial"/>
                <w:sz w:val="18"/>
                <w:szCs w:val="18"/>
              </w:rPr>
            </w:pPr>
            <w:hyperlink r:id="rId25" w:history="1">
              <w:r w:rsidR="00AF6B49" w:rsidRPr="006202A1">
                <w:rPr>
                  <w:rStyle w:val="Hipervnculo"/>
                  <w:rFonts w:ascii="Arial" w:hAnsi="Arial" w:cs="Arial"/>
                  <w:sz w:val="18"/>
                  <w:szCs w:val="18"/>
                </w:rPr>
                <w:t>http://visor.suit.gov.co/VisorSUIT/index.jsf?FI=5392</w:t>
              </w:r>
            </w:hyperlink>
          </w:p>
          <w:p w14:paraId="7978AC24" w14:textId="77777777" w:rsidR="00AF6B49" w:rsidRDefault="00AF6B49" w:rsidP="00AF6B49">
            <w:pPr>
              <w:jc w:val="center"/>
              <w:rPr>
                <w:rFonts w:ascii="Arial" w:hAnsi="Arial" w:cs="Arial"/>
                <w:sz w:val="18"/>
                <w:szCs w:val="18"/>
              </w:rPr>
            </w:pPr>
          </w:p>
        </w:tc>
      </w:tr>
      <w:tr w:rsidR="00AF6B49" w:rsidRPr="001C4EAA" w14:paraId="2F416E3C" w14:textId="77777777" w:rsidTr="00156FD6">
        <w:trPr>
          <w:trHeight w:val="300"/>
        </w:trPr>
        <w:tc>
          <w:tcPr>
            <w:tcW w:w="897" w:type="dxa"/>
          </w:tcPr>
          <w:p w14:paraId="77BE6A9F"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4705</w:t>
            </w:r>
          </w:p>
        </w:tc>
        <w:tc>
          <w:tcPr>
            <w:tcW w:w="1645" w:type="dxa"/>
          </w:tcPr>
          <w:p w14:paraId="5F0D4002"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Inscripciones aspirantes</w:t>
            </w:r>
            <w:r w:rsidRPr="001C4EAA">
              <w:rPr>
                <w:rFonts w:ascii="Arial" w:hAnsi="Arial" w:cs="Arial"/>
                <w:spacing w:val="1"/>
                <w:sz w:val="18"/>
                <w:szCs w:val="18"/>
              </w:rPr>
              <w:t xml:space="preserve"> </w:t>
            </w:r>
            <w:r w:rsidRPr="001C4EAA">
              <w:rPr>
                <w:rFonts w:ascii="Arial" w:hAnsi="Arial" w:cs="Arial"/>
                <w:sz w:val="18"/>
                <w:szCs w:val="18"/>
              </w:rPr>
              <w:t>a</w:t>
            </w:r>
            <w:r w:rsidRPr="001C4EAA">
              <w:rPr>
                <w:rFonts w:ascii="Arial" w:hAnsi="Arial" w:cs="Arial"/>
                <w:spacing w:val="1"/>
                <w:sz w:val="18"/>
                <w:szCs w:val="18"/>
              </w:rPr>
              <w:t xml:space="preserve"> </w:t>
            </w:r>
            <w:r w:rsidRPr="001C4EAA">
              <w:rPr>
                <w:rFonts w:ascii="Arial" w:hAnsi="Arial" w:cs="Arial"/>
                <w:sz w:val="18"/>
                <w:szCs w:val="18"/>
              </w:rPr>
              <w:t>programas</w:t>
            </w:r>
            <w:r>
              <w:rPr>
                <w:rFonts w:ascii="Arial" w:hAnsi="Arial" w:cs="Arial"/>
                <w:sz w:val="18"/>
                <w:szCs w:val="18"/>
              </w:rPr>
              <w:t xml:space="preserve"> de pregrado.</w:t>
            </w:r>
          </w:p>
        </w:tc>
        <w:tc>
          <w:tcPr>
            <w:tcW w:w="1984" w:type="dxa"/>
            <w:noWrap/>
          </w:tcPr>
          <w:p w14:paraId="1A5D7C73"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 xml:space="preserve">Postularse como aspirante para ingresar a los programas de pregrado, que lo formará como profesional capaz de ejercer actividades acordes a su propósito de vida, y que en un futuro contribuya en el desarrollo regional y social. </w:t>
            </w:r>
          </w:p>
        </w:tc>
        <w:tc>
          <w:tcPr>
            <w:tcW w:w="1565" w:type="dxa"/>
          </w:tcPr>
          <w:p w14:paraId="0F7BF496" w14:textId="77777777" w:rsidR="00AF6B49" w:rsidRDefault="00AF6B49" w:rsidP="00AF6B49">
            <w:pPr>
              <w:jc w:val="center"/>
              <w:rPr>
                <w:rFonts w:ascii="Arial" w:hAnsi="Arial" w:cs="Arial"/>
                <w:sz w:val="18"/>
                <w:szCs w:val="18"/>
              </w:rPr>
            </w:pPr>
          </w:p>
          <w:p w14:paraId="2162E9CC" w14:textId="77777777" w:rsidR="00AF6B49" w:rsidRDefault="00AF6B49" w:rsidP="00AF6B49">
            <w:pPr>
              <w:jc w:val="center"/>
              <w:rPr>
                <w:rFonts w:ascii="Arial" w:hAnsi="Arial" w:cs="Arial"/>
                <w:sz w:val="18"/>
                <w:szCs w:val="18"/>
              </w:rPr>
            </w:pPr>
          </w:p>
          <w:p w14:paraId="6AAFFFA3" w14:textId="77777777" w:rsidR="00AF6B49" w:rsidRDefault="00AF6B49" w:rsidP="00AF6B49">
            <w:pPr>
              <w:jc w:val="center"/>
              <w:rPr>
                <w:rFonts w:ascii="Arial" w:hAnsi="Arial" w:cs="Arial"/>
                <w:sz w:val="18"/>
                <w:szCs w:val="18"/>
              </w:rPr>
            </w:pPr>
          </w:p>
          <w:p w14:paraId="7CEF09D2" w14:textId="77777777" w:rsidR="00AF6B49" w:rsidRPr="001C4EAA" w:rsidRDefault="00AF6B49" w:rsidP="00AF6B49">
            <w:pPr>
              <w:jc w:val="center"/>
              <w:rPr>
                <w:rFonts w:ascii="Arial" w:hAnsi="Arial" w:cs="Arial"/>
                <w:sz w:val="18"/>
                <w:szCs w:val="18"/>
              </w:rPr>
            </w:pPr>
            <w:r>
              <w:rPr>
                <w:rFonts w:ascii="Arial" w:hAnsi="Arial" w:cs="Arial"/>
                <w:sz w:val="18"/>
                <w:szCs w:val="18"/>
              </w:rPr>
              <w:t>Admisiones</w:t>
            </w:r>
          </w:p>
        </w:tc>
        <w:tc>
          <w:tcPr>
            <w:tcW w:w="2835" w:type="dxa"/>
          </w:tcPr>
          <w:p w14:paraId="7958B5EC" w14:textId="229684A9"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trámite es inmediato, 100% virtual, teniendo en cuenta que si se presenta alguna dificultad el estudiante puede recibir asesoría presencial en el CIS, los requisitos del proceso se encuentran en el siguiente link: </w:t>
            </w:r>
          </w:p>
          <w:p w14:paraId="5B4809A8" w14:textId="77777777" w:rsidR="00AF6B49" w:rsidRDefault="00902904" w:rsidP="00AF6B49">
            <w:pPr>
              <w:jc w:val="center"/>
              <w:rPr>
                <w:rFonts w:ascii="Arial" w:hAnsi="Arial" w:cs="Arial"/>
                <w:sz w:val="18"/>
                <w:szCs w:val="18"/>
              </w:rPr>
            </w:pPr>
            <w:hyperlink r:id="rId26" w:history="1">
              <w:r w:rsidR="00AF6B49" w:rsidRPr="006202A1">
                <w:rPr>
                  <w:rStyle w:val="Hipervnculo"/>
                  <w:rFonts w:ascii="Arial" w:hAnsi="Arial" w:cs="Arial"/>
                  <w:sz w:val="18"/>
                  <w:szCs w:val="18"/>
                </w:rPr>
                <w:t>http://visor.suit.gov.co/VisorSUIT/index.jsf?FI=4705</w:t>
              </w:r>
            </w:hyperlink>
          </w:p>
          <w:p w14:paraId="75A753A9" w14:textId="77777777" w:rsidR="00AF6B49" w:rsidRDefault="00AF6B49" w:rsidP="00AF6B49">
            <w:pPr>
              <w:jc w:val="center"/>
              <w:rPr>
                <w:rFonts w:ascii="Arial" w:hAnsi="Arial" w:cs="Arial"/>
                <w:sz w:val="18"/>
                <w:szCs w:val="18"/>
              </w:rPr>
            </w:pPr>
            <w:r>
              <w:rPr>
                <w:rFonts w:ascii="Arial" w:hAnsi="Arial" w:cs="Arial"/>
                <w:sz w:val="18"/>
                <w:szCs w:val="18"/>
              </w:rPr>
              <w:t xml:space="preserve"> </w:t>
            </w:r>
          </w:p>
        </w:tc>
      </w:tr>
      <w:tr w:rsidR="00AF6B49" w:rsidRPr="001C4EAA" w14:paraId="746D8AD8" w14:textId="77777777" w:rsidTr="00156FD6">
        <w:trPr>
          <w:trHeight w:val="300"/>
        </w:trPr>
        <w:tc>
          <w:tcPr>
            <w:tcW w:w="897" w:type="dxa"/>
          </w:tcPr>
          <w:p w14:paraId="7C2EC6BD"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30311</w:t>
            </w:r>
          </w:p>
        </w:tc>
        <w:tc>
          <w:tcPr>
            <w:tcW w:w="1645" w:type="dxa"/>
          </w:tcPr>
          <w:p w14:paraId="298B43C9" w14:textId="77777777" w:rsidR="00AF6B49" w:rsidRPr="001C4EAA" w:rsidRDefault="00AF6B49" w:rsidP="00AF6B49">
            <w:pPr>
              <w:spacing w:after="0" w:line="240" w:lineRule="auto"/>
              <w:jc w:val="both"/>
              <w:rPr>
                <w:rFonts w:ascii="Arial" w:hAnsi="Arial" w:cs="Arial"/>
                <w:sz w:val="18"/>
                <w:szCs w:val="18"/>
              </w:rPr>
            </w:pPr>
            <w:r w:rsidRPr="001C4EAA">
              <w:rPr>
                <w:rFonts w:ascii="Arial" w:hAnsi="Arial" w:cs="Arial"/>
                <w:sz w:val="18"/>
                <w:szCs w:val="18"/>
              </w:rPr>
              <w:t>Devolución y/o compensación de pagos</w:t>
            </w:r>
            <w:r w:rsidRPr="001C4EAA">
              <w:rPr>
                <w:rFonts w:ascii="Arial" w:hAnsi="Arial" w:cs="Arial"/>
                <w:spacing w:val="1"/>
                <w:sz w:val="18"/>
                <w:szCs w:val="18"/>
              </w:rPr>
              <w:t xml:space="preserve"> </w:t>
            </w:r>
            <w:r w:rsidRPr="001C4EAA">
              <w:rPr>
                <w:rFonts w:ascii="Arial" w:hAnsi="Arial" w:cs="Arial"/>
                <w:sz w:val="18"/>
                <w:szCs w:val="18"/>
              </w:rPr>
              <w:t>en exceso y pagos de lo no debido por</w:t>
            </w:r>
            <w:r w:rsidRPr="001C4EAA">
              <w:rPr>
                <w:rFonts w:ascii="Arial" w:hAnsi="Arial" w:cs="Arial"/>
                <w:spacing w:val="1"/>
                <w:sz w:val="18"/>
                <w:szCs w:val="18"/>
              </w:rPr>
              <w:t xml:space="preserve"> </w:t>
            </w:r>
            <w:r w:rsidRPr="001C4EAA">
              <w:rPr>
                <w:rFonts w:ascii="Arial" w:hAnsi="Arial" w:cs="Arial"/>
                <w:sz w:val="18"/>
                <w:szCs w:val="18"/>
              </w:rPr>
              <w:t>conceptos</w:t>
            </w:r>
            <w:r w:rsidRPr="001C4EAA">
              <w:rPr>
                <w:rFonts w:ascii="Arial" w:hAnsi="Arial" w:cs="Arial"/>
                <w:spacing w:val="-3"/>
                <w:sz w:val="18"/>
                <w:szCs w:val="18"/>
              </w:rPr>
              <w:t xml:space="preserve"> </w:t>
            </w:r>
            <w:r w:rsidRPr="001C4EAA">
              <w:rPr>
                <w:rFonts w:ascii="Arial" w:hAnsi="Arial" w:cs="Arial"/>
                <w:sz w:val="18"/>
                <w:szCs w:val="18"/>
              </w:rPr>
              <w:t>no</w:t>
            </w:r>
            <w:r w:rsidRPr="001C4EAA">
              <w:rPr>
                <w:rFonts w:ascii="Arial" w:hAnsi="Arial" w:cs="Arial"/>
                <w:spacing w:val="-2"/>
                <w:sz w:val="18"/>
                <w:szCs w:val="18"/>
              </w:rPr>
              <w:t xml:space="preserve"> </w:t>
            </w:r>
            <w:r w:rsidRPr="001C4EAA">
              <w:rPr>
                <w:rFonts w:ascii="Arial" w:hAnsi="Arial" w:cs="Arial"/>
                <w:sz w:val="18"/>
                <w:szCs w:val="18"/>
              </w:rPr>
              <w:t>tributarios</w:t>
            </w:r>
          </w:p>
        </w:tc>
        <w:tc>
          <w:tcPr>
            <w:tcW w:w="1984" w:type="dxa"/>
            <w:noWrap/>
          </w:tcPr>
          <w:p w14:paraId="5EB44B10" w14:textId="77777777" w:rsidR="00AF6B49" w:rsidRPr="001C4EAA" w:rsidRDefault="00AF6B49" w:rsidP="00AF6B49">
            <w:pPr>
              <w:jc w:val="both"/>
              <w:rPr>
                <w:rFonts w:ascii="Arial" w:hAnsi="Arial" w:cs="Arial"/>
                <w:sz w:val="18"/>
                <w:szCs w:val="18"/>
              </w:rPr>
            </w:pPr>
            <w:r w:rsidRPr="001C4EAA">
              <w:rPr>
                <w:rFonts w:ascii="Arial" w:hAnsi="Arial" w:cs="Arial"/>
                <w:sz w:val="18"/>
                <w:szCs w:val="18"/>
              </w:rPr>
              <w:t>Obtener la devolución y/o compensación de pagos en exceso o lo no debido, si ha cancelado sumas mayores por concepto de obligaciones no tributarias o ha efectuado pagos sin que exista causa legal para hacer exigible su cumplimiento.</w:t>
            </w:r>
          </w:p>
        </w:tc>
        <w:tc>
          <w:tcPr>
            <w:tcW w:w="1565" w:type="dxa"/>
          </w:tcPr>
          <w:p w14:paraId="45B084DF" w14:textId="77777777" w:rsidR="00AF6B49" w:rsidRDefault="00AF6B49" w:rsidP="00AF6B49">
            <w:pPr>
              <w:jc w:val="center"/>
              <w:rPr>
                <w:rFonts w:ascii="Arial" w:hAnsi="Arial" w:cs="Arial"/>
                <w:sz w:val="18"/>
                <w:szCs w:val="18"/>
              </w:rPr>
            </w:pPr>
          </w:p>
          <w:p w14:paraId="1FE6339C" w14:textId="77777777" w:rsidR="00AF6B49" w:rsidRDefault="00AF6B49" w:rsidP="00AF6B49">
            <w:pPr>
              <w:jc w:val="center"/>
              <w:rPr>
                <w:rFonts w:ascii="Arial" w:hAnsi="Arial" w:cs="Arial"/>
                <w:sz w:val="18"/>
                <w:szCs w:val="18"/>
              </w:rPr>
            </w:pPr>
          </w:p>
          <w:p w14:paraId="5D569DEB" w14:textId="77777777" w:rsidR="00AF6B49" w:rsidRPr="001C4EAA" w:rsidRDefault="00AF6B49" w:rsidP="00AF6B49">
            <w:pPr>
              <w:jc w:val="center"/>
              <w:rPr>
                <w:rFonts w:ascii="Arial" w:hAnsi="Arial" w:cs="Arial"/>
                <w:sz w:val="18"/>
                <w:szCs w:val="18"/>
              </w:rPr>
            </w:pPr>
            <w:r>
              <w:rPr>
                <w:rFonts w:ascii="Arial" w:hAnsi="Arial" w:cs="Arial"/>
                <w:sz w:val="18"/>
                <w:szCs w:val="18"/>
              </w:rPr>
              <w:t>Financiera.</w:t>
            </w:r>
          </w:p>
        </w:tc>
        <w:tc>
          <w:tcPr>
            <w:tcW w:w="2835" w:type="dxa"/>
          </w:tcPr>
          <w:p w14:paraId="5EF52DB1" w14:textId="64BCDE0E" w:rsidR="00AF6B49" w:rsidRDefault="00961896" w:rsidP="00AF6B49">
            <w:pPr>
              <w:jc w:val="both"/>
              <w:rPr>
                <w:rFonts w:ascii="Arial" w:hAnsi="Arial" w:cs="Arial"/>
                <w:sz w:val="18"/>
                <w:szCs w:val="18"/>
              </w:rPr>
            </w:pPr>
            <w:r>
              <w:rPr>
                <w:rFonts w:ascii="Arial" w:hAnsi="Arial" w:cs="Arial"/>
                <w:sz w:val="18"/>
                <w:szCs w:val="18"/>
              </w:rPr>
              <w:t xml:space="preserve">Durante el trimestre evaluado se evidenció que </w:t>
            </w:r>
            <w:r w:rsidR="00AF6B49">
              <w:rPr>
                <w:rFonts w:ascii="Arial" w:hAnsi="Arial" w:cs="Arial"/>
                <w:sz w:val="18"/>
                <w:szCs w:val="18"/>
              </w:rPr>
              <w:t xml:space="preserve">el trámite se ejecuta   en un periodo de 15 días hábiles, este se realiza de manera presencial en la oficina del CIS, en el siguiente link se encuentran los requisitos del proceso: </w:t>
            </w:r>
            <w:hyperlink r:id="rId27" w:history="1">
              <w:r w:rsidR="00AF6B49" w:rsidRPr="006202A1">
                <w:rPr>
                  <w:rStyle w:val="Hipervnculo"/>
                  <w:rFonts w:ascii="Arial" w:hAnsi="Arial" w:cs="Arial"/>
                  <w:sz w:val="18"/>
                  <w:szCs w:val="18"/>
                </w:rPr>
                <w:t>http://visor.suit.gov.co/VisorSUIT/index.jsf?FI=30311</w:t>
              </w:r>
            </w:hyperlink>
          </w:p>
          <w:p w14:paraId="7EE6B9A9" w14:textId="77777777" w:rsidR="00AF6B49" w:rsidRDefault="00AF6B49" w:rsidP="00AF6B49">
            <w:pPr>
              <w:jc w:val="center"/>
              <w:rPr>
                <w:rFonts w:ascii="Arial" w:hAnsi="Arial" w:cs="Arial"/>
                <w:sz w:val="18"/>
                <w:szCs w:val="18"/>
              </w:rPr>
            </w:pPr>
          </w:p>
        </w:tc>
      </w:tr>
    </w:tbl>
    <w:p w14:paraId="29746373" w14:textId="43D80C03" w:rsidR="00156FD6" w:rsidRDefault="00156FD6" w:rsidP="00156FD6">
      <w:pPr>
        <w:spacing w:after="0"/>
        <w:jc w:val="both"/>
        <w:rPr>
          <w:rFonts w:ascii="Arial" w:eastAsia="Times New Roman" w:hAnsi="Arial" w:cs="Arial"/>
          <w:sz w:val="16"/>
          <w:szCs w:val="24"/>
          <w:lang w:eastAsia="es-CO"/>
        </w:rPr>
      </w:pPr>
      <w:r>
        <w:rPr>
          <w:rFonts w:ascii="Arial" w:eastAsia="Times New Roman" w:hAnsi="Arial" w:cs="Arial"/>
          <w:sz w:val="16"/>
          <w:szCs w:val="24"/>
          <w:lang w:eastAsia="es-CO"/>
        </w:rPr>
        <w:t>Fuente: Tabla 1 Elaborado por el auditor de la OAEC</w:t>
      </w:r>
    </w:p>
    <w:p w14:paraId="10E4DFB7" w14:textId="62FB180A" w:rsidR="00156FD6" w:rsidRPr="00C40925" w:rsidRDefault="00156FD6" w:rsidP="00156FD6">
      <w:pPr>
        <w:spacing w:after="0"/>
        <w:jc w:val="both"/>
        <w:rPr>
          <w:rFonts w:ascii="Arial" w:hAnsi="Arial" w:cs="Arial"/>
          <w:sz w:val="24"/>
          <w:szCs w:val="24"/>
        </w:rPr>
      </w:pPr>
    </w:p>
    <w:p w14:paraId="7F6B9C04" w14:textId="55829246" w:rsidR="002B56EC" w:rsidRPr="000303AA" w:rsidRDefault="002B56EC" w:rsidP="002B56EC">
      <w:pPr>
        <w:pStyle w:val="Prrafodelista"/>
        <w:numPr>
          <w:ilvl w:val="0"/>
          <w:numId w:val="16"/>
        </w:numPr>
        <w:shd w:val="clear" w:color="auto" w:fill="FFFFFF"/>
        <w:spacing w:after="0"/>
        <w:jc w:val="both"/>
        <w:rPr>
          <w:rFonts w:ascii="Arial" w:hAnsi="Arial" w:cs="Arial"/>
          <w:sz w:val="20"/>
          <w:szCs w:val="24"/>
        </w:rPr>
      </w:pPr>
      <w:r w:rsidRPr="0041642C">
        <w:rPr>
          <w:rFonts w:ascii="Arial" w:hAnsi="Arial" w:cs="Arial"/>
          <w:b/>
          <w:sz w:val="24"/>
          <w:szCs w:val="24"/>
        </w:rPr>
        <w:t xml:space="preserve">Tramites </w:t>
      </w:r>
      <w:r>
        <w:rPr>
          <w:rFonts w:ascii="Arial" w:hAnsi="Arial" w:cs="Arial"/>
          <w:b/>
          <w:sz w:val="24"/>
          <w:szCs w:val="24"/>
        </w:rPr>
        <w:t xml:space="preserve">incluidos en el Inventario en el </w:t>
      </w:r>
      <w:r w:rsidR="00C40925">
        <w:rPr>
          <w:rFonts w:ascii="Arial" w:hAnsi="Arial" w:cs="Arial"/>
          <w:b/>
          <w:sz w:val="24"/>
          <w:szCs w:val="24"/>
        </w:rPr>
        <w:t>segundo</w:t>
      </w:r>
      <w:r>
        <w:rPr>
          <w:rFonts w:ascii="Arial" w:hAnsi="Arial" w:cs="Arial"/>
          <w:b/>
          <w:sz w:val="24"/>
          <w:szCs w:val="24"/>
        </w:rPr>
        <w:t xml:space="preserve"> trimestre</w:t>
      </w:r>
      <w:r w:rsidR="000303AA">
        <w:rPr>
          <w:rFonts w:ascii="Arial" w:hAnsi="Arial" w:cs="Arial"/>
          <w:b/>
          <w:sz w:val="24"/>
          <w:szCs w:val="24"/>
        </w:rPr>
        <w:t xml:space="preserve"> de 2025</w:t>
      </w:r>
    </w:p>
    <w:p w14:paraId="2024C017" w14:textId="5D5258EB" w:rsidR="000D30D9" w:rsidRPr="002B56EC" w:rsidRDefault="002B56EC" w:rsidP="002B56EC">
      <w:pPr>
        <w:shd w:val="clear" w:color="auto" w:fill="FFFFFF"/>
        <w:spacing w:after="0"/>
        <w:jc w:val="both"/>
        <w:rPr>
          <w:rFonts w:ascii="Arial" w:hAnsi="Arial" w:cs="Arial"/>
          <w:sz w:val="20"/>
          <w:szCs w:val="24"/>
        </w:rPr>
      </w:pPr>
      <w:r w:rsidRPr="006C2189">
        <w:rPr>
          <w:rFonts w:ascii="Arial" w:hAnsi="Arial" w:cs="Arial"/>
          <w:sz w:val="24"/>
        </w:rPr>
        <w:t>Se evidencio que</w:t>
      </w:r>
      <w:r>
        <w:rPr>
          <w:rFonts w:ascii="Arial" w:hAnsi="Arial" w:cs="Arial"/>
          <w:sz w:val="24"/>
        </w:rPr>
        <w:t xml:space="preserve"> </w:t>
      </w:r>
      <w:r w:rsidR="00535956">
        <w:rPr>
          <w:rFonts w:ascii="Arial" w:hAnsi="Arial" w:cs="Arial"/>
          <w:sz w:val="24"/>
        </w:rPr>
        <w:t>este segundo trimestre NO se incluyó</w:t>
      </w:r>
      <w:r w:rsidR="00F20C56">
        <w:rPr>
          <w:rFonts w:ascii="Arial" w:hAnsi="Arial" w:cs="Arial"/>
          <w:sz w:val="24"/>
        </w:rPr>
        <w:t xml:space="preserve"> nuevos </w:t>
      </w:r>
      <w:r w:rsidR="00740FC1">
        <w:rPr>
          <w:rFonts w:ascii="Arial" w:hAnsi="Arial" w:cs="Arial"/>
          <w:sz w:val="24"/>
        </w:rPr>
        <w:t>tramites en</w:t>
      </w:r>
      <w:r w:rsidR="00C832C3">
        <w:rPr>
          <w:rFonts w:ascii="Arial" w:hAnsi="Arial" w:cs="Arial"/>
          <w:sz w:val="24"/>
        </w:rPr>
        <w:t xml:space="preserve"> el inventario: </w:t>
      </w:r>
    </w:p>
    <w:p w14:paraId="1356D23C" w14:textId="751A9318" w:rsidR="002B56EC" w:rsidRPr="00C5666B" w:rsidRDefault="00C40925" w:rsidP="002B56EC">
      <w:pPr>
        <w:shd w:val="clear" w:color="auto" w:fill="FFFFFF"/>
        <w:spacing w:after="0"/>
        <w:rPr>
          <w:rFonts w:ascii="Arial" w:hAnsi="Arial" w:cs="Arial"/>
          <w:sz w:val="20"/>
          <w:szCs w:val="24"/>
        </w:rPr>
      </w:pPr>
      <w:r w:rsidRPr="00C40925">
        <w:rPr>
          <w:rFonts w:ascii="Arial" w:hAnsi="Arial" w:cs="Arial"/>
          <w:noProof/>
          <w:sz w:val="20"/>
          <w:szCs w:val="24"/>
        </w:rPr>
        <w:drawing>
          <wp:inline distT="0" distB="0" distL="0" distR="0" wp14:anchorId="08B709C8" wp14:editId="7D746383">
            <wp:extent cx="5612130" cy="5470525"/>
            <wp:effectExtent l="0" t="0" r="7620" b="0"/>
            <wp:docPr id="1521578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78735" name=""/>
                    <pic:cNvPicPr/>
                  </pic:nvPicPr>
                  <pic:blipFill>
                    <a:blip r:embed="rId28"/>
                    <a:stretch>
                      <a:fillRect/>
                    </a:stretch>
                  </pic:blipFill>
                  <pic:spPr>
                    <a:xfrm>
                      <a:off x="0" y="0"/>
                      <a:ext cx="5612130" cy="5470525"/>
                    </a:xfrm>
                    <a:prstGeom prst="rect">
                      <a:avLst/>
                    </a:prstGeom>
                  </pic:spPr>
                </pic:pic>
              </a:graphicData>
            </a:graphic>
          </wp:inline>
        </w:drawing>
      </w:r>
    </w:p>
    <w:p w14:paraId="5879A7BD" w14:textId="0964752D" w:rsidR="006C2189" w:rsidRPr="000303AA" w:rsidRDefault="006C2189" w:rsidP="000303AA">
      <w:pPr>
        <w:shd w:val="clear" w:color="auto" w:fill="FFFFFF"/>
        <w:spacing w:after="0"/>
        <w:jc w:val="both"/>
        <w:rPr>
          <w:rFonts w:ascii="Arial" w:hAnsi="Arial" w:cs="Arial"/>
          <w:b/>
          <w:sz w:val="20"/>
          <w:szCs w:val="24"/>
        </w:rPr>
      </w:pPr>
      <w:r>
        <w:rPr>
          <w:noProof/>
        </w:rPr>
        <mc:AlternateContent>
          <mc:Choice Requires="wps">
            <w:drawing>
              <wp:anchor distT="0" distB="0" distL="114300" distR="114300" simplePos="0" relativeHeight="251662336" behindDoc="0" locked="0" layoutInCell="1" allowOverlap="1" wp14:anchorId="1F911F9D" wp14:editId="15F29E82">
                <wp:simplePos x="0" y="0"/>
                <wp:positionH relativeFrom="column">
                  <wp:posOffset>15240</wp:posOffset>
                </wp:positionH>
                <wp:positionV relativeFrom="paragraph">
                  <wp:posOffset>3014345</wp:posOffset>
                </wp:positionV>
                <wp:extent cx="4676775" cy="209550"/>
                <wp:effectExtent l="0" t="0" r="28575" b="19050"/>
                <wp:wrapNone/>
                <wp:docPr id="8" name="Elipse 8"/>
                <wp:cNvGraphicFramePr/>
                <a:graphic xmlns:a="http://schemas.openxmlformats.org/drawingml/2006/main">
                  <a:graphicData uri="http://schemas.microsoft.com/office/word/2010/wordprocessingShape">
                    <wps:wsp>
                      <wps:cNvSpPr/>
                      <wps:spPr>
                        <a:xfrm>
                          <a:off x="0" y="0"/>
                          <a:ext cx="4676775"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oval w14:anchorId="5DCE71C3" id="Elipse 8" o:spid="_x0000_s1026" style="position:absolute;margin-left:1.2pt;margin-top:237.35pt;width:368.25pt;height:1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" filled="f" strokecolor="red" strokeweight="1pt">
                <v:stroke joinstyle="miter"/>
              </v:oval>
            </w:pict>
          </mc:Fallback>
        </mc:AlternateContent>
      </w:r>
      <w:r>
        <w:rPr>
          <w:rFonts w:ascii="Arial" w:eastAsia="Times New Roman" w:hAnsi="Arial" w:cs="Arial"/>
          <w:sz w:val="16"/>
          <w:szCs w:val="24"/>
          <w:lang w:eastAsia="es-CO"/>
        </w:rPr>
        <w:t xml:space="preserve">Fuente: Imagen </w:t>
      </w:r>
      <w:r w:rsidR="00C40925">
        <w:rPr>
          <w:rFonts w:ascii="Arial" w:eastAsia="Times New Roman" w:hAnsi="Arial" w:cs="Arial"/>
          <w:sz w:val="16"/>
          <w:szCs w:val="24"/>
          <w:lang w:eastAsia="es-CO"/>
        </w:rPr>
        <w:t>2</w:t>
      </w:r>
      <w:r w:rsidR="000D30D9">
        <w:rPr>
          <w:rFonts w:ascii="Arial" w:eastAsia="Times New Roman" w:hAnsi="Arial" w:cs="Arial"/>
          <w:sz w:val="16"/>
          <w:szCs w:val="24"/>
          <w:lang w:eastAsia="es-CO"/>
        </w:rPr>
        <w:t xml:space="preserve"> </w:t>
      </w:r>
      <w:r>
        <w:rPr>
          <w:rFonts w:ascii="Arial" w:eastAsia="Times New Roman" w:hAnsi="Arial" w:cs="Arial"/>
          <w:sz w:val="16"/>
          <w:szCs w:val="24"/>
          <w:lang w:eastAsia="es-CO"/>
        </w:rPr>
        <w:t xml:space="preserve">Inventario de tramites SUIT </w:t>
      </w:r>
      <w:r w:rsidR="00C40925">
        <w:rPr>
          <w:rFonts w:ascii="Arial" w:eastAsia="Times New Roman" w:hAnsi="Arial" w:cs="Arial"/>
          <w:sz w:val="16"/>
          <w:szCs w:val="24"/>
          <w:lang w:eastAsia="es-CO"/>
        </w:rPr>
        <w:t>2°</w:t>
      </w:r>
      <w:r>
        <w:rPr>
          <w:rFonts w:ascii="Arial" w:eastAsia="Times New Roman" w:hAnsi="Arial" w:cs="Arial"/>
          <w:sz w:val="16"/>
          <w:szCs w:val="24"/>
          <w:lang w:eastAsia="es-CO"/>
        </w:rPr>
        <w:t xml:space="preserve"> trimestre 202</w:t>
      </w:r>
      <w:r w:rsidR="00CD38BB">
        <w:rPr>
          <w:rFonts w:ascii="Arial" w:eastAsia="Times New Roman" w:hAnsi="Arial" w:cs="Arial"/>
          <w:sz w:val="16"/>
          <w:szCs w:val="24"/>
          <w:lang w:eastAsia="es-CO"/>
        </w:rPr>
        <w:t>5</w:t>
      </w:r>
      <w:r>
        <w:rPr>
          <w:rFonts w:ascii="Arial" w:eastAsia="Times New Roman" w:hAnsi="Arial" w:cs="Arial"/>
          <w:sz w:val="16"/>
          <w:szCs w:val="24"/>
          <w:lang w:eastAsia="es-CO"/>
        </w:rPr>
        <w:t>.</w:t>
      </w:r>
    </w:p>
    <w:p w14:paraId="7C7515C9" w14:textId="123ADA6F" w:rsidR="000303AA" w:rsidRDefault="000303AA" w:rsidP="000303AA">
      <w:pPr>
        <w:widowControl w:val="0"/>
        <w:tabs>
          <w:tab w:val="left" w:pos="2501"/>
          <w:tab w:val="left" w:pos="2502"/>
        </w:tabs>
        <w:autoSpaceDE w:val="0"/>
        <w:autoSpaceDN w:val="0"/>
        <w:spacing w:after="0"/>
        <w:ind w:right="49"/>
        <w:jc w:val="both"/>
      </w:pPr>
    </w:p>
    <w:p w14:paraId="29888FCF" w14:textId="77777777" w:rsidR="00535956" w:rsidRDefault="00535956" w:rsidP="000303AA">
      <w:pPr>
        <w:widowControl w:val="0"/>
        <w:tabs>
          <w:tab w:val="left" w:pos="2501"/>
          <w:tab w:val="left" w:pos="2502"/>
        </w:tabs>
        <w:autoSpaceDE w:val="0"/>
        <w:autoSpaceDN w:val="0"/>
        <w:spacing w:after="0"/>
        <w:ind w:right="49"/>
        <w:jc w:val="both"/>
      </w:pPr>
    </w:p>
    <w:p w14:paraId="2D3036B6" w14:textId="27E5DF0D" w:rsidR="000303AA" w:rsidRDefault="002A5354" w:rsidP="002A5354">
      <w:pPr>
        <w:pStyle w:val="Prrafodelista"/>
        <w:numPr>
          <w:ilvl w:val="0"/>
          <w:numId w:val="20"/>
        </w:numPr>
        <w:shd w:val="clear" w:color="auto" w:fill="FFFFFF" w:themeFill="background1"/>
        <w:spacing w:after="0"/>
        <w:jc w:val="both"/>
        <w:rPr>
          <w:rFonts w:ascii="Arial" w:hAnsi="Arial" w:cs="Arial"/>
          <w:bCs/>
          <w:sz w:val="24"/>
          <w:szCs w:val="24"/>
        </w:rPr>
      </w:pPr>
      <w:r w:rsidRPr="002A5354">
        <w:rPr>
          <w:rFonts w:ascii="Arial" w:hAnsi="Arial" w:cs="Arial"/>
          <w:bCs/>
          <w:sz w:val="24"/>
          <w:szCs w:val="24"/>
        </w:rPr>
        <w:t>Se evidenció que</w:t>
      </w:r>
      <w:r w:rsidR="00A50B94">
        <w:rPr>
          <w:rFonts w:ascii="Arial" w:hAnsi="Arial" w:cs="Arial"/>
          <w:bCs/>
          <w:sz w:val="24"/>
          <w:szCs w:val="24"/>
        </w:rPr>
        <w:t xml:space="preserve"> se dio continuidad a los</w:t>
      </w:r>
      <w:r w:rsidRPr="002A5354">
        <w:rPr>
          <w:rFonts w:ascii="Arial" w:hAnsi="Arial" w:cs="Arial"/>
          <w:bCs/>
          <w:sz w:val="24"/>
          <w:szCs w:val="24"/>
        </w:rPr>
        <w:t xml:space="preserve"> acercamientos</w:t>
      </w:r>
      <w:r w:rsidR="00A50B94">
        <w:rPr>
          <w:rFonts w:ascii="Arial" w:hAnsi="Arial" w:cs="Arial"/>
          <w:bCs/>
          <w:sz w:val="24"/>
          <w:szCs w:val="24"/>
        </w:rPr>
        <w:t xml:space="preserve"> iniciados en el primer trimestre</w:t>
      </w:r>
      <w:r w:rsidRPr="002A5354">
        <w:rPr>
          <w:rFonts w:ascii="Arial" w:hAnsi="Arial" w:cs="Arial"/>
          <w:bCs/>
          <w:sz w:val="24"/>
          <w:szCs w:val="24"/>
        </w:rPr>
        <w:t xml:space="preserve"> con las dependencias y </w:t>
      </w:r>
      <w:r w:rsidR="00A50B94">
        <w:rPr>
          <w:rFonts w:ascii="Arial" w:hAnsi="Arial" w:cs="Arial"/>
          <w:bCs/>
          <w:sz w:val="24"/>
          <w:szCs w:val="24"/>
        </w:rPr>
        <w:t>actores claves vinculados</w:t>
      </w:r>
      <w:r w:rsidRPr="002A5354">
        <w:rPr>
          <w:rFonts w:ascii="Arial" w:hAnsi="Arial" w:cs="Arial"/>
          <w:bCs/>
          <w:sz w:val="24"/>
          <w:szCs w:val="24"/>
        </w:rPr>
        <w:t xml:space="preserve"> </w:t>
      </w:r>
      <w:r>
        <w:rPr>
          <w:rFonts w:ascii="Arial" w:hAnsi="Arial" w:cs="Arial"/>
          <w:bCs/>
          <w:sz w:val="24"/>
          <w:szCs w:val="24"/>
        </w:rPr>
        <w:t xml:space="preserve">con la Vicerrectoría de Enseñanza y Aprendizaje y la Dirección de Vinculación y Transformación Social, </w:t>
      </w:r>
      <w:r w:rsidR="00A50B94">
        <w:rPr>
          <w:rFonts w:ascii="Arial" w:hAnsi="Arial" w:cs="Arial"/>
          <w:bCs/>
          <w:sz w:val="24"/>
          <w:szCs w:val="24"/>
        </w:rPr>
        <w:t xml:space="preserve">avanzando en la formalización de los compromisos y en la definición de las acciones necesarias para gestionar </w:t>
      </w:r>
      <w:r>
        <w:rPr>
          <w:rFonts w:ascii="Arial" w:hAnsi="Arial" w:cs="Arial"/>
          <w:bCs/>
          <w:sz w:val="24"/>
          <w:szCs w:val="24"/>
        </w:rPr>
        <w:t>la estrategia de racionalización de los trámites propuestos</w:t>
      </w:r>
      <w:r w:rsidR="001A0407">
        <w:rPr>
          <w:rFonts w:ascii="Arial" w:hAnsi="Arial" w:cs="Arial"/>
          <w:bCs/>
          <w:sz w:val="24"/>
          <w:szCs w:val="24"/>
        </w:rPr>
        <w:t xml:space="preserve"> </w:t>
      </w:r>
      <w:r w:rsidR="00A50B94">
        <w:rPr>
          <w:rFonts w:ascii="Arial" w:hAnsi="Arial" w:cs="Arial"/>
          <w:bCs/>
          <w:sz w:val="24"/>
          <w:szCs w:val="24"/>
        </w:rPr>
        <w:t xml:space="preserve">dando </w:t>
      </w:r>
      <w:r w:rsidR="001A0407">
        <w:rPr>
          <w:rFonts w:ascii="Arial" w:hAnsi="Arial" w:cs="Arial"/>
          <w:bCs/>
          <w:sz w:val="24"/>
          <w:szCs w:val="24"/>
        </w:rPr>
        <w:t xml:space="preserve">cumplimento </w:t>
      </w:r>
      <w:r w:rsidR="00A50B94">
        <w:rPr>
          <w:rFonts w:ascii="Arial" w:hAnsi="Arial" w:cs="Arial"/>
          <w:bCs/>
          <w:sz w:val="24"/>
          <w:szCs w:val="24"/>
        </w:rPr>
        <w:t>a</w:t>
      </w:r>
      <w:r w:rsidR="001A0407">
        <w:rPr>
          <w:rFonts w:ascii="Arial" w:hAnsi="Arial" w:cs="Arial"/>
          <w:bCs/>
          <w:sz w:val="24"/>
          <w:szCs w:val="24"/>
        </w:rPr>
        <w:t>l Cronograma propuesto</w:t>
      </w:r>
      <w:r>
        <w:rPr>
          <w:rFonts w:ascii="Arial" w:hAnsi="Arial" w:cs="Arial"/>
          <w:bCs/>
          <w:sz w:val="24"/>
          <w:szCs w:val="24"/>
        </w:rPr>
        <w:t>:</w:t>
      </w:r>
    </w:p>
    <w:p w14:paraId="008B8935" w14:textId="77777777" w:rsidR="00364881" w:rsidRDefault="00364881" w:rsidP="00364881">
      <w:pPr>
        <w:shd w:val="clear" w:color="auto" w:fill="FFFFFF" w:themeFill="background1"/>
        <w:spacing w:after="0"/>
        <w:ind w:left="360"/>
        <w:jc w:val="both"/>
        <w:rPr>
          <w:rFonts w:ascii="Arial" w:hAnsi="Arial" w:cs="Arial"/>
          <w:bCs/>
          <w:sz w:val="24"/>
          <w:szCs w:val="24"/>
        </w:rPr>
      </w:pPr>
    </w:p>
    <w:p w14:paraId="24D2BA45" w14:textId="2CEE5D7C" w:rsidR="00364881" w:rsidRPr="00364881" w:rsidRDefault="00A50B94" w:rsidP="00364881">
      <w:pPr>
        <w:shd w:val="clear" w:color="auto" w:fill="FFFFFF" w:themeFill="background1"/>
        <w:spacing w:after="0"/>
        <w:jc w:val="both"/>
        <w:rPr>
          <w:rFonts w:ascii="Arial" w:hAnsi="Arial" w:cs="Arial"/>
          <w:bCs/>
          <w:sz w:val="24"/>
          <w:szCs w:val="24"/>
        </w:rPr>
      </w:pPr>
      <w:r w:rsidRPr="00A50B94">
        <w:rPr>
          <w:noProof/>
        </w:rPr>
        <w:drawing>
          <wp:inline distT="0" distB="0" distL="0" distR="0" wp14:anchorId="68F064E6" wp14:editId="2AF238D5">
            <wp:extent cx="5210175" cy="4648952"/>
            <wp:effectExtent l="0" t="0" r="0" b="0"/>
            <wp:docPr id="5610381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13990" cy="4652356"/>
                    </a:xfrm>
                    <a:prstGeom prst="rect">
                      <a:avLst/>
                    </a:prstGeom>
                    <a:noFill/>
                    <a:ln>
                      <a:noFill/>
                    </a:ln>
                  </pic:spPr>
                </pic:pic>
              </a:graphicData>
            </a:graphic>
          </wp:inline>
        </w:drawing>
      </w:r>
    </w:p>
    <w:p w14:paraId="2B54A400" w14:textId="03E93DD7" w:rsidR="00364881" w:rsidRDefault="00A50B94" w:rsidP="00364881">
      <w:pPr>
        <w:widowControl w:val="0"/>
        <w:tabs>
          <w:tab w:val="left" w:pos="2501"/>
          <w:tab w:val="left" w:pos="2502"/>
        </w:tabs>
        <w:autoSpaceDE w:val="0"/>
        <w:autoSpaceDN w:val="0"/>
        <w:spacing w:after="0"/>
        <w:ind w:right="49"/>
        <w:jc w:val="both"/>
      </w:pPr>
      <w:r w:rsidRPr="00A50B94">
        <w:rPr>
          <w:noProof/>
        </w:rPr>
        <w:drawing>
          <wp:inline distT="0" distB="0" distL="0" distR="0" wp14:anchorId="59644AAD" wp14:editId="60011C64">
            <wp:extent cx="5612130" cy="2268220"/>
            <wp:effectExtent l="0" t="0" r="7620" b="0"/>
            <wp:docPr id="181517088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2268220"/>
                    </a:xfrm>
                    <a:prstGeom prst="rect">
                      <a:avLst/>
                    </a:prstGeom>
                    <a:noFill/>
                    <a:ln>
                      <a:noFill/>
                    </a:ln>
                  </pic:spPr>
                </pic:pic>
              </a:graphicData>
            </a:graphic>
          </wp:inline>
        </w:drawing>
      </w:r>
    </w:p>
    <w:p w14:paraId="2DE36D42" w14:textId="77777777" w:rsidR="00A50B94" w:rsidRDefault="00A50B94" w:rsidP="00A50B94">
      <w:pPr>
        <w:widowControl w:val="0"/>
        <w:tabs>
          <w:tab w:val="left" w:pos="2501"/>
          <w:tab w:val="left" w:pos="2502"/>
        </w:tabs>
        <w:autoSpaceDE w:val="0"/>
        <w:autoSpaceDN w:val="0"/>
        <w:spacing w:after="0"/>
        <w:ind w:right="49"/>
        <w:jc w:val="both"/>
      </w:pPr>
    </w:p>
    <w:p w14:paraId="02F1768D" w14:textId="79F43E22" w:rsidR="002A5354" w:rsidRPr="00364881" w:rsidRDefault="00364881" w:rsidP="00364881">
      <w:pPr>
        <w:shd w:val="clear" w:color="auto" w:fill="FFFFFF"/>
        <w:spacing w:after="0"/>
        <w:jc w:val="both"/>
        <w:rPr>
          <w:rFonts w:ascii="Arial" w:eastAsia="Times New Roman" w:hAnsi="Arial" w:cs="Arial"/>
          <w:sz w:val="16"/>
          <w:szCs w:val="24"/>
          <w:lang w:eastAsia="es-CO"/>
        </w:rPr>
      </w:pPr>
      <w:r w:rsidRPr="00364881">
        <w:rPr>
          <w:rFonts w:ascii="Arial" w:eastAsia="Times New Roman" w:hAnsi="Arial" w:cs="Arial"/>
          <w:sz w:val="16"/>
          <w:szCs w:val="24"/>
          <w:lang w:eastAsia="es-CO"/>
        </w:rPr>
        <w:t xml:space="preserve">Fuente: Imagen </w:t>
      </w:r>
      <w:r w:rsidR="00A50B94">
        <w:rPr>
          <w:rFonts w:ascii="Arial" w:eastAsia="Times New Roman" w:hAnsi="Arial" w:cs="Arial"/>
          <w:sz w:val="16"/>
          <w:szCs w:val="24"/>
          <w:lang w:eastAsia="es-CO"/>
        </w:rPr>
        <w:t>3</w:t>
      </w:r>
      <w:r w:rsidRPr="00364881">
        <w:rPr>
          <w:rFonts w:ascii="Arial" w:eastAsia="Times New Roman" w:hAnsi="Arial" w:cs="Arial"/>
          <w:sz w:val="16"/>
          <w:szCs w:val="24"/>
          <w:lang w:eastAsia="es-CO"/>
        </w:rPr>
        <w:t xml:space="preserve"> Anexo Reuniones de trabajo – avance tramites en Línea 2025</w:t>
      </w:r>
    </w:p>
    <w:p w14:paraId="1B9FD78E" w14:textId="77777777" w:rsidR="002A5354" w:rsidRDefault="002A5354" w:rsidP="002A5354">
      <w:pPr>
        <w:widowControl w:val="0"/>
        <w:tabs>
          <w:tab w:val="left" w:pos="2501"/>
          <w:tab w:val="left" w:pos="2502"/>
        </w:tabs>
        <w:autoSpaceDE w:val="0"/>
        <w:autoSpaceDN w:val="0"/>
        <w:spacing w:after="0"/>
        <w:ind w:left="360" w:right="49"/>
        <w:jc w:val="both"/>
      </w:pPr>
    </w:p>
    <w:p w14:paraId="747733D7" w14:textId="415AE39A" w:rsidR="00535956" w:rsidRDefault="00535956" w:rsidP="002A5354">
      <w:pPr>
        <w:widowControl w:val="0"/>
        <w:tabs>
          <w:tab w:val="left" w:pos="2501"/>
          <w:tab w:val="left" w:pos="2502"/>
        </w:tabs>
        <w:autoSpaceDE w:val="0"/>
        <w:autoSpaceDN w:val="0"/>
        <w:spacing w:after="0"/>
        <w:ind w:left="360" w:right="49"/>
        <w:jc w:val="both"/>
      </w:pPr>
      <w:r w:rsidRPr="00535956">
        <w:rPr>
          <w:noProof/>
        </w:rPr>
        <w:drawing>
          <wp:inline distT="0" distB="0" distL="0" distR="0" wp14:anchorId="6C1F3204" wp14:editId="7FE26625">
            <wp:extent cx="5452128" cy="5734050"/>
            <wp:effectExtent l="0" t="0" r="0" b="0"/>
            <wp:docPr id="110933844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54481" cy="5736525"/>
                    </a:xfrm>
                    <a:prstGeom prst="rect">
                      <a:avLst/>
                    </a:prstGeom>
                    <a:noFill/>
                    <a:ln>
                      <a:noFill/>
                    </a:ln>
                  </pic:spPr>
                </pic:pic>
              </a:graphicData>
            </a:graphic>
          </wp:inline>
        </w:drawing>
      </w:r>
    </w:p>
    <w:p w14:paraId="5887456B" w14:textId="297B1DAB" w:rsidR="005445CF" w:rsidRDefault="005445CF" w:rsidP="002A5354">
      <w:pPr>
        <w:widowControl w:val="0"/>
        <w:tabs>
          <w:tab w:val="left" w:pos="2501"/>
          <w:tab w:val="left" w:pos="2502"/>
        </w:tabs>
        <w:autoSpaceDE w:val="0"/>
        <w:autoSpaceDN w:val="0"/>
        <w:spacing w:after="0"/>
        <w:ind w:left="360" w:right="49"/>
        <w:jc w:val="both"/>
      </w:pPr>
    </w:p>
    <w:p w14:paraId="6B85907E" w14:textId="31609D81" w:rsidR="001A0407" w:rsidRPr="00364881" w:rsidRDefault="001A0407" w:rsidP="001A0407">
      <w:pPr>
        <w:shd w:val="clear" w:color="auto" w:fill="FFFFFF"/>
        <w:spacing w:after="0"/>
        <w:jc w:val="both"/>
        <w:rPr>
          <w:rFonts w:ascii="Arial" w:eastAsia="Times New Roman" w:hAnsi="Arial" w:cs="Arial"/>
          <w:sz w:val="16"/>
          <w:szCs w:val="24"/>
          <w:lang w:eastAsia="es-CO"/>
        </w:rPr>
      </w:pPr>
      <w:r w:rsidRPr="00364881">
        <w:rPr>
          <w:rFonts w:ascii="Arial" w:eastAsia="Times New Roman" w:hAnsi="Arial" w:cs="Arial"/>
          <w:sz w:val="16"/>
          <w:szCs w:val="24"/>
          <w:lang w:eastAsia="es-CO"/>
        </w:rPr>
        <w:t xml:space="preserve">Fuente: Imagen </w:t>
      </w:r>
      <w:r w:rsidR="00535956">
        <w:rPr>
          <w:rFonts w:ascii="Arial" w:eastAsia="Times New Roman" w:hAnsi="Arial" w:cs="Arial"/>
          <w:sz w:val="16"/>
          <w:szCs w:val="24"/>
          <w:lang w:eastAsia="es-CO"/>
        </w:rPr>
        <w:t>4</w:t>
      </w:r>
      <w:r w:rsidRPr="00364881">
        <w:rPr>
          <w:rFonts w:ascii="Arial" w:eastAsia="Times New Roman" w:hAnsi="Arial" w:cs="Arial"/>
          <w:sz w:val="16"/>
          <w:szCs w:val="24"/>
          <w:lang w:eastAsia="es-CO"/>
        </w:rPr>
        <w:t xml:space="preserve"> Anexo </w:t>
      </w:r>
      <w:r>
        <w:rPr>
          <w:rFonts w:ascii="Arial" w:eastAsia="Times New Roman" w:hAnsi="Arial" w:cs="Arial"/>
          <w:sz w:val="16"/>
          <w:szCs w:val="24"/>
          <w:lang w:eastAsia="es-CO"/>
        </w:rPr>
        <w:t>Cronograma Trámites en Línea</w:t>
      </w:r>
      <w:r w:rsidRPr="00364881">
        <w:rPr>
          <w:rFonts w:ascii="Arial" w:eastAsia="Times New Roman" w:hAnsi="Arial" w:cs="Arial"/>
          <w:sz w:val="16"/>
          <w:szCs w:val="24"/>
          <w:lang w:eastAsia="es-CO"/>
        </w:rPr>
        <w:t xml:space="preserve"> 2025</w:t>
      </w:r>
    </w:p>
    <w:p w14:paraId="7165825E" w14:textId="77777777" w:rsidR="002A5354" w:rsidRDefault="002A5354" w:rsidP="002A5354">
      <w:pPr>
        <w:widowControl w:val="0"/>
        <w:tabs>
          <w:tab w:val="left" w:pos="2501"/>
          <w:tab w:val="left" w:pos="2502"/>
        </w:tabs>
        <w:autoSpaceDE w:val="0"/>
        <w:autoSpaceDN w:val="0"/>
        <w:spacing w:after="0"/>
        <w:ind w:left="360" w:right="49"/>
        <w:jc w:val="both"/>
      </w:pPr>
    </w:p>
    <w:p w14:paraId="7E4D99DF" w14:textId="32D1B1B0" w:rsidR="00E74428" w:rsidRDefault="00156FD6" w:rsidP="001A0407">
      <w:pPr>
        <w:widowControl w:val="0"/>
        <w:tabs>
          <w:tab w:val="left" w:pos="2501"/>
          <w:tab w:val="left" w:pos="2502"/>
        </w:tabs>
        <w:autoSpaceDE w:val="0"/>
        <w:autoSpaceDN w:val="0"/>
        <w:spacing w:after="0"/>
        <w:ind w:right="49"/>
        <w:jc w:val="both"/>
      </w:pPr>
      <w:r>
        <w:tab/>
      </w:r>
    </w:p>
    <w:p w14:paraId="26D0BA52" w14:textId="44895DDE" w:rsidR="001A0407" w:rsidRDefault="00A25547" w:rsidP="00A25547">
      <w:pPr>
        <w:pStyle w:val="Prrafodelista"/>
        <w:widowControl w:val="0"/>
        <w:numPr>
          <w:ilvl w:val="0"/>
          <w:numId w:val="20"/>
        </w:numPr>
        <w:tabs>
          <w:tab w:val="left" w:pos="2501"/>
          <w:tab w:val="left" w:pos="2502"/>
        </w:tabs>
        <w:autoSpaceDE w:val="0"/>
        <w:autoSpaceDN w:val="0"/>
        <w:spacing w:after="0"/>
        <w:ind w:right="49"/>
        <w:jc w:val="both"/>
        <w:rPr>
          <w:rFonts w:ascii="Arial" w:hAnsi="Arial" w:cs="Arial"/>
          <w:sz w:val="24"/>
        </w:rPr>
      </w:pPr>
      <w:r>
        <w:rPr>
          <w:rFonts w:ascii="Arial" w:hAnsi="Arial" w:cs="Arial"/>
          <w:sz w:val="24"/>
        </w:rPr>
        <w:t xml:space="preserve">Finalmente se identifica que la Institución tiene implementada la Encuesta de Percepción de Trámites y servicios, la cual se pudo revisar en el siguiente enlace: </w:t>
      </w:r>
    </w:p>
    <w:p w14:paraId="10450CDE" w14:textId="316A463E" w:rsidR="00A25547" w:rsidRDefault="00902904" w:rsidP="00A25547">
      <w:pPr>
        <w:widowControl w:val="0"/>
        <w:tabs>
          <w:tab w:val="left" w:pos="2501"/>
          <w:tab w:val="left" w:pos="2502"/>
        </w:tabs>
        <w:autoSpaceDE w:val="0"/>
        <w:autoSpaceDN w:val="0"/>
        <w:spacing w:after="0"/>
        <w:ind w:right="49"/>
        <w:rPr>
          <w:rFonts w:ascii="Arial" w:hAnsi="Arial" w:cs="Arial"/>
          <w:sz w:val="24"/>
        </w:rPr>
      </w:pPr>
      <w:hyperlink r:id="rId32" w:history="1">
        <w:r w:rsidR="00A25547" w:rsidRPr="00C5444F">
          <w:rPr>
            <w:rStyle w:val="Hipervnculo"/>
            <w:rFonts w:ascii="Arial" w:hAnsi="Arial" w:cs="Arial"/>
            <w:sz w:val="24"/>
          </w:rPr>
          <w:t>https://pascualbravo.edu.co/transparencia/atencion-servicios-ciudadania/medicion-de-experiencia-ciudadana/</w:t>
        </w:r>
      </w:hyperlink>
      <w:r w:rsidR="00A25547">
        <w:rPr>
          <w:rFonts w:ascii="Arial" w:hAnsi="Arial" w:cs="Arial"/>
          <w:sz w:val="24"/>
        </w:rPr>
        <w:t xml:space="preserve"> </w:t>
      </w:r>
    </w:p>
    <w:p w14:paraId="40381746" w14:textId="77777777" w:rsidR="00A25547" w:rsidRPr="00A25547" w:rsidRDefault="00A25547" w:rsidP="00A25547">
      <w:pPr>
        <w:widowControl w:val="0"/>
        <w:tabs>
          <w:tab w:val="left" w:pos="2501"/>
          <w:tab w:val="left" w:pos="2502"/>
        </w:tabs>
        <w:autoSpaceDE w:val="0"/>
        <w:autoSpaceDN w:val="0"/>
        <w:spacing w:after="0"/>
        <w:ind w:right="49"/>
        <w:rPr>
          <w:rFonts w:ascii="Arial" w:hAnsi="Arial" w:cs="Arial"/>
          <w:sz w:val="24"/>
        </w:rPr>
      </w:pPr>
    </w:p>
    <w:p w14:paraId="0214F3A1" w14:textId="77777777" w:rsidR="00156FD6" w:rsidRDefault="00156FD6" w:rsidP="00156FD6">
      <w:pPr>
        <w:pStyle w:val="Prrafodelista"/>
        <w:numPr>
          <w:ilvl w:val="0"/>
          <w:numId w:val="2"/>
        </w:numPr>
        <w:spacing w:after="0"/>
        <w:rPr>
          <w:rFonts w:ascii="Arial" w:hAnsi="Arial" w:cs="Arial"/>
          <w:b/>
          <w:sz w:val="24"/>
          <w:szCs w:val="24"/>
        </w:rPr>
      </w:pPr>
      <w:r>
        <w:rPr>
          <w:rFonts w:ascii="Arial" w:hAnsi="Arial" w:cs="Arial"/>
          <w:b/>
          <w:sz w:val="24"/>
          <w:szCs w:val="24"/>
        </w:rPr>
        <w:t>OBSERVACIONES</w:t>
      </w:r>
    </w:p>
    <w:p w14:paraId="5046EC14" w14:textId="77777777" w:rsidR="00A25547" w:rsidRDefault="00A25547" w:rsidP="00156FD6">
      <w:pPr>
        <w:spacing w:line="256" w:lineRule="auto"/>
        <w:jc w:val="both"/>
        <w:rPr>
          <w:rFonts w:ascii="Arial" w:eastAsia="Calibri" w:hAnsi="Arial" w:cs="Arial"/>
          <w:sz w:val="24"/>
          <w:szCs w:val="24"/>
          <w:lang w:val="es-ES_tradnl"/>
        </w:rPr>
      </w:pPr>
    </w:p>
    <w:p w14:paraId="77A24161" w14:textId="3BF934D6" w:rsidR="00A25547" w:rsidRDefault="00A25547" w:rsidP="00156FD6">
      <w:pPr>
        <w:spacing w:line="256" w:lineRule="auto"/>
        <w:jc w:val="both"/>
        <w:rPr>
          <w:rFonts w:ascii="Arial" w:eastAsia="Calibri" w:hAnsi="Arial" w:cs="Arial"/>
          <w:sz w:val="24"/>
          <w:szCs w:val="24"/>
          <w:lang w:val="es-ES_tradnl"/>
        </w:rPr>
      </w:pPr>
      <w:r>
        <w:rPr>
          <w:rFonts w:ascii="Arial" w:eastAsia="Calibri" w:hAnsi="Arial" w:cs="Arial"/>
          <w:sz w:val="24"/>
          <w:szCs w:val="24"/>
          <w:lang w:val="es-ES_tradnl"/>
        </w:rPr>
        <w:t xml:space="preserve">De acuerdo a la información </w:t>
      </w:r>
      <w:r w:rsidR="004A34D6">
        <w:rPr>
          <w:rFonts w:ascii="Arial" w:eastAsia="Calibri" w:hAnsi="Arial" w:cs="Arial"/>
          <w:sz w:val="24"/>
          <w:szCs w:val="24"/>
          <w:lang w:val="es-ES_tradnl"/>
        </w:rPr>
        <w:t xml:space="preserve">suministrada por la Dirección de Planeación </w:t>
      </w:r>
      <w:r w:rsidR="0011002C">
        <w:rPr>
          <w:rFonts w:ascii="Arial" w:eastAsia="Calibri" w:hAnsi="Arial" w:cs="Arial"/>
          <w:sz w:val="24"/>
          <w:szCs w:val="24"/>
          <w:lang w:val="es-ES_tradnl"/>
        </w:rPr>
        <w:t xml:space="preserve">y Aseguramiento </w:t>
      </w:r>
      <w:r w:rsidR="004A34D6">
        <w:rPr>
          <w:rFonts w:ascii="Arial" w:eastAsia="Calibri" w:hAnsi="Arial" w:cs="Arial"/>
          <w:sz w:val="24"/>
          <w:szCs w:val="24"/>
          <w:lang w:val="es-ES_tradnl"/>
        </w:rPr>
        <w:t xml:space="preserve">de la </w:t>
      </w:r>
      <w:r w:rsidR="00135756">
        <w:rPr>
          <w:rFonts w:ascii="Arial" w:eastAsia="Calibri" w:hAnsi="Arial" w:cs="Arial"/>
          <w:sz w:val="24"/>
          <w:szCs w:val="24"/>
          <w:lang w:val="es-ES_tradnl"/>
        </w:rPr>
        <w:t>Calidad, así como con la verificación de las evidencias de lo informado</w:t>
      </w:r>
      <w:r w:rsidR="004A34D6">
        <w:rPr>
          <w:rFonts w:ascii="Arial" w:eastAsia="Calibri" w:hAnsi="Arial" w:cs="Arial"/>
          <w:sz w:val="24"/>
          <w:szCs w:val="24"/>
          <w:lang w:val="es-ES_tradnl"/>
        </w:rPr>
        <w:t>, la</w:t>
      </w:r>
      <w:r w:rsidR="00135756">
        <w:rPr>
          <w:rFonts w:ascii="Arial" w:eastAsia="Calibri" w:hAnsi="Arial" w:cs="Arial"/>
          <w:sz w:val="24"/>
          <w:szCs w:val="24"/>
          <w:lang w:val="es-ES_tradnl"/>
        </w:rPr>
        <w:t xml:space="preserve"> Institución Universitaria Pascual Bravo cumple con los lineamientos contenidos en la Resolución 455 de 2021 para el periodo trimestral evaluado.</w:t>
      </w:r>
    </w:p>
    <w:p w14:paraId="1D53FE8D" w14:textId="77777777" w:rsidR="00961AFE" w:rsidRDefault="00961AFE" w:rsidP="00961AFE">
      <w:pPr>
        <w:pStyle w:val="Prrafodelista"/>
        <w:spacing w:after="0"/>
        <w:rPr>
          <w:rFonts w:ascii="Arial" w:hAnsi="Arial" w:cs="Arial"/>
          <w:b/>
          <w:sz w:val="24"/>
          <w:szCs w:val="24"/>
        </w:rPr>
      </w:pPr>
    </w:p>
    <w:p w14:paraId="5B2A8785" w14:textId="3D63161C" w:rsidR="00156FD6" w:rsidRDefault="00156FD6" w:rsidP="00156FD6">
      <w:pPr>
        <w:pStyle w:val="Prrafodelista"/>
        <w:numPr>
          <w:ilvl w:val="0"/>
          <w:numId w:val="2"/>
        </w:numPr>
        <w:spacing w:after="0"/>
        <w:rPr>
          <w:rFonts w:ascii="Arial" w:hAnsi="Arial" w:cs="Arial"/>
          <w:b/>
          <w:sz w:val="24"/>
          <w:szCs w:val="24"/>
        </w:rPr>
      </w:pPr>
      <w:r>
        <w:rPr>
          <w:rFonts w:ascii="Arial" w:hAnsi="Arial" w:cs="Arial"/>
          <w:b/>
          <w:sz w:val="24"/>
          <w:szCs w:val="24"/>
        </w:rPr>
        <w:t>RECOMENDACIONES</w:t>
      </w:r>
    </w:p>
    <w:p w14:paraId="0F83DD2F" w14:textId="77777777" w:rsidR="00C22434" w:rsidRDefault="00C22434" w:rsidP="00C22434">
      <w:pPr>
        <w:spacing w:after="0" w:line="254" w:lineRule="auto"/>
        <w:jc w:val="both"/>
        <w:rPr>
          <w:rFonts w:ascii="Arial" w:hAnsi="Arial" w:cs="Arial"/>
          <w:sz w:val="24"/>
          <w:szCs w:val="24"/>
        </w:rPr>
      </w:pPr>
    </w:p>
    <w:p w14:paraId="5A319635" w14:textId="7619F5DA" w:rsidR="00156FD6" w:rsidRPr="003F5A91" w:rsidRDefault="00135756" w:rsidP="00135756">
      <w:pPr>
        <w:spacing w:after="0" w:line="254" w:lineRule="auto"/>
        <w:jc w:val="both"/>
        <w:rPr>
          <w:rFonts w:ascii="Arial" w:hAnsi="Arial" w:cs="Arial"/>
          <w:sz w:val="24"/>
          <w:szCs w:val="24"/>
        </w:rPr>
      </w:pPr>
      <w:r>
        <w:rPr>
          <w:rFonts w:ascii="Arial" w:hAnsi="Arial" w:cs="Arial"/>
          <w:sz w:val="24"/>
          <w:szCs w:val="24"/>
        </w:rPr>
        <w:t>Se recomienda continuar con el cumplimiento del Cronograma de Tramites en Línea propuesto para la vigencia 2025 con la finalidad de implementar el plan de mejoras propuesto en el Plan de Trabajo 2025.</w:t>
      </w:r>
    </w:p>
    <w:p w14:paraId="5EFCA8EC" w14:textId="77777777" w:rsidR="00156FD6" w:rsidRPr="003F5A91" w:rsidRDefault="00156FD6" w:rsidP="00156FD6">
      <w:pPr>
        <w:spacing w:after="0"/>
        <w:rPr>
          <w:rFonts w:ascii="Arial" w:hAnsi="Arial" w:cs="Arial"/>
          <w:b/>
          <w:sz w:val="24"/>
          <w:szCs w:val="24"/>
        </w:rPr>
      </w:pPr>
    </w:p>
    <w:p w14:paraId="1DE95741" w14:textId="77777777" w:rsidR="00156FD6" w:rsidRDefault="00156FD6" w:rsidP="00156FD6">
      <w:pPr>
        <w:pStyle w:val="Prrafodelista"/>
        <w:numPr>
          <w:ilvl w:val="0"/>
          <w:numId w:val="2"/>
        </w:numPr>
        <w:spacing w:after="0"/>
        <w:rPr>
          <w:rFonts w:ascii="Arial" w:hAnsi="Arial" w:cs="Arial"/>
          <w:b/>
          <w:sz w:val="24"/>
          <w:szCs w:val="24"/>
        </w:rPr>
      </w:pPr>
      <w:r>
        <w:rPr>
          <w:rFonts w:ascii="Arial" w:hAnsi="Arial" w:cs="Arial"/>
          <w:b/>
          <w:sz w:val="24"/>
          <w:szCs w:val="24"/>
        </w:rPr>
        <w:t>ALERTAS TEMPRANAS</w:t>
      </w:r>
    </w:p>
    <w:p w14:paraId="1BC51336" w14:textId="77777777" w:rsidR="00156FD6" w:rsidRDefault="00156FD6" w:rsidP="00156FD6">
      <w:pPr>
        <w:spacing w:after="0"/>
        <w:jc w:val="both"/>
        <w:rPr>
          <w:rFonts w:ascii="Arial" w:hAnsi="Arial" w:cs="Arial"/>
          <w:color w:val="000000"/>
          <w:sz w:val="24"/>
          <w:szCs w:val="24"/>
        </w:rPr>
      </w:pPr>
    </w:p>
    <w:p w14:paraId="727EB3BD" w14:textId="626CC76A" w:rsidR="00156FD6" w:rsidRPr="00BB6D03" w:rsidRDefault="00156FD6" w:rsidP="00156FD6">
      <w:pPr>
        <w:spacing w:after="0"/>
        <w:jc w:val="both"/>
        <w:rPr>
          <w:rFonts w:ascii="Arial" w:hAnsi="Arial" w:cs="Arial"/>
          <w:sz w:val="24"/>
        </w:rPr>
      </w:pPr>
      <w:r w:rsidRPr="005D7B05">
        <w:rPr>
          <w:rFonts w:ascii="Arial" w:hAnsi="Arial" w:cs="Arial"/>
          <w:sz w:val="24"/>
          <w:szCs w:val="24"/>
        </w:rPr>
        <w:t xml:space="preserve">La </w:t>
      </w:r>
      <w:r>
        <w:rPr>
          <w:rFonts w:ascii="Arial" w:hAnsi="Arial" w:cs="Arial"/>
          <w:sz w:val="24"/>
          <w:szCs w:val="24"/>
        </w:rPr>
        <w:t>Dirección de Planeación y Aseguramiento de la Calidad</w:t>
      </w:r>
      <w:r w:rsidRPr="00BB6D03">
        <w:rPr>
          <w:rFonts w:ascii="Arial" w:hAnsi="Arial" w:cs="Arial"/>
          <w:color w:val="000000"/>
          <w:sz w:val="24"/>
          <w:szCs w:val="24"/>
        </w:rPr>
        <w:t xml:space="preserve">, como </w:t>
      </w:r>
      <w:r>
        <w:rPr>
          <w:rFonts w:ascii="Arial" w:hAnsi="Arial" w:cs="Arial"/>
          <w:color w:val="000000"/>
          <w:sz w:val="24"/>
          <w:szCs w:val="24"/>
        </w:rPr>
        <w:t>responsable del ingreso de los tramites a la plataforma SUIT</w:t>
      </w:r>
      <w:r w:rsidRPr="00BB6D03">
        <w:rPr>
          <w:rFonts w:ascii="Arial" w:hAnsi="Arial" w:cs="Arial"/>
          <w:sz w:val="24"/>
        </w:rPr>
        <w:t xml:space="preserve"> de la Institución debe continuar con el cumplimiento </w:t>
      </w:r>
      <w:r>
        <w:rPr>
          <w:rFonts w:ascii="Arial" w:hAnsi="Arial" w:cs="Arial"/>
          <w:sz w:val="24"/>
        </w:rPr>
        <w:t xml:space="preserve">en lo </w:t>
      </w:r>
      <w:r w:rsidRPr="00BB6D03">
        <w:rPr>
          <w:rFonts w:ascii="Arial" w:hAnsi="Arial" w:cs="Arial"/>
          <w:sz w:val="24"/>
        </w:rPr>
        <w:t>establecido</w:t>
      </w:r>
      <w:r>
        <w:rPr>
          <w:rFonts w:ascii="Arial" w:hAnsi="Arial" w:cs="Arial"/>
          <w:sz w:val="24"/>
        </w:rPr>
        <w:t xml:space="preserve"> </w:t>
      </w:r>
      <w:r w:rsidRPr="00BB6D03">
        <w:rPr>
          <w:rFonts w:ascii="Arial" w:hAnsi="Arial" w:cs="Arial"/>
          <w:sz w:val="24"/>
        </w:rPr>
        <w:t>en</w:t>
      </w:r>
      <w:r>
        <w:rPr>
          <w:rFonts w:ascii="Arial" w:hAnsi="Arial" w:cs="Arial"/>
          <w:sz w:val="24"/>
        </w:rPr>
        <w:t xml:space="preserve"> la </w:t>
      </w:r>
      <w:r w:rsidRPr="00BB6D03">
        <w:rPr>
          <w:rFonts w:ascii="Arial" w:hAnsi="Arial" w:cs="Arial"/>
          <w:sz w:val="24"/>
        </w:rPr>
        <w:t>Ley</w:t>
      </w:r>
      <w:r w:rsidRPr="00005FD6">
        <w:rPr>
          <w:rFonts w:ascii="Arial" w:hAnsi="Arial" w:cs="Arial"/>
          <w:b/>
          <w:sz w:val="24"/>
          <w:szCs w:val="24"/>
        </w:rPr>
        <w:t xml:space="preserve"> </w:t>
      </w:r>
      <w:r w:rsidRPr="0047344B">
        <w:rPr>
          <w:rFonts w:ascii="Arial" w:hAnsi="Arial" w:cs="Arial"/>
          <w:sz w:val="24"/>
          <w:szCs w:val="24"/>
        </w:rPr>
        <w:t>962 de 2005</w:t>
      </w:r>
      <w:r>
        <w:rPr>
          <w:rFonts w:ascii="Arial" w:hAnsi="Arial" w:cs="Arial"/>
          <w:b/>
          <w:sz w:val="24"/>
          <w:szCs w:val="24"/>
        </w:rPr>
        <w:t xml:space="preserve"> </w:t>
      </w:r>
      <w:r w:rsidRPr="00BB6D03">
        <w:rPr>
          <w:rFonts w:ascii="Arial" w:hAnsi="Arial" w:cs="Arial"/>
          <w:sz w:val="24"/>
        </w:rPr>
        <w:t>y la 1474 de 2011, normas orientadas</w:t>
      </w:r>
      <w:r>
        <w:rPr>
          <w:rFonts w:ascii="Arial" w:hAnsi="Arial" w:cs="Arial"/>
          <w:sz w:val="24"/>
        </w:rPr>
        <w:t xml:space="preserve"> a la racionalización</w:t>
      </w:r>
      <w:r w:rsidRPr="0037506F">
        <w:rPr>
          <w:rFonts w:ascii="Arial" w:hAnsi="Arial" w:cs="Arial"/>
          <w:sz w:val="24"/>
          <w:szCs w:val="24"/>
        </w:rPr>
        <w:t xml:space="preserve"> de trámites y procedimientos administrativos de los organismos y entidades del Estado y de los particulares</w:t>
      </w:r>
      <w:r>
        <w:rPr>
          <w:rFonts w:ascii="Arial" w:hAnsi="Arial" w:cs="Arial"/>
          <w:sz w:val="24"/>
        </w:rPr>
        <w:t xml:space="preserve"> y </w:t>
      </w:r>
      <w:r w:rsidRPr="00BB6D03">
        <w:rPr>
          <w:rFonts w:ascii="Arial" w:hAnsi="Arial" w:cs="Arial"/>
          <w:sz w:val="24"/>
        </w:rPr>
        <w:t>a prevenir la corrupción estatal.</w:t>
      </w:r>
    </w:p>
    <w:p w14:paraId="70B516A6" w14:textId="77777777" w:rsidR="00D90849" w:rsidRDefault="00D90849" w:rsidP="00156FD6">
      <w:pPr>
        <w:pStyle w:val="Prrafodelista"/>
        <w:spacing w:after="0"/>
        <w:rPr>
          <w:rFonts w:ascii="Arial" w:hAnsi="Arial" w:cs="Arial"/>
          <w:b/>
          <w:sz w:val="24"/>
          <w:szCs w:val="24"/>
        </w:rPr>
      </w:pPr>
    </w:p>
    <w:p w14:paraId="0EBF5CF6" w14:textId="77777777" w:rsidR="00535956" w:rsidRDefault="00535956" w:rsidP="00156FD6">
      <w:pPr>
        <w:pStyle w:val="Prrafodelista"/>
        <w:spacing w:after="0"/>
        <w:rPr>
          <w:rFonts w:ascii="Arial" w:hAnsi="Arial" w:cs="Arial"/>
          <w:b/>
          <w:sz w:val="24"/>
          <w:szCs w:val="24"/>
        </w:rPr>
      </w:pPr>
    </w:p>
    <w:p w14:paraId="58494A2A" w14:textId="77777777" w:rsidR="00535956" w:rsidRDefault="00535956" w:rsidP="00156FD6">
      <w:pPr>
        <w:pStyle w:val="Prrafodelista"/>
        <w:spacing w:after="0"/>
        <w:rPr>
          <w:rFonts w:ascii="Arial" w:hAnsi="Arial" w:cs="Arial"/>
          <w:b/>
          <w:sz w:val="24"/>
          <w:szCs w:val="24"/>
        </w:rPr>
      </w:pPr>
    </w:p>
    <w:p w14:paraId="6C037800" w14:textId="77777777" w:rsidR="00535956" w:rsidRDefault="00535956" w:rsidP="00156FD6">
      <w:pPr>
        <w:pStyle w:val="Prrafodelista"/>
        <w:spacing w:after="0"/>
        <w:rPr>
          <w:rFonts w:ascii="Arial" w:hAnsi="Arial" w:cs="Arial"/>
          <w:b/>
          <w:sz w:val="24"/>
          <w:szCs w:val="24"/>
        </w:rPr>
      </w:pPr>
    </w:p>
    <w:p w14:paraId="16BF3351" w14:textId="77777777" w:rsidR="00156FD6" w:rsidRPr="00417ED8" w:rsidRDefault="00156FD6" w:rsidP="00156FD6">
      <w:pPr>
        <w:pStyle w:val="Prrafodelista"/>
        <w:numPr>
          <w:ilvl w:val="0"/>
          <w:numId w:val="2"/>
        </w:numPr>
        <w:spacing w:after="0"/>
        <w:rPr>
          <w:rFonts w:ascii="Arial" w:hAnsi="Arial" w:cs="Arial"/>
          <w:b/>
          <w:sz w:val="24"/>
          <w:szCs w:val="24"/>
        </w:rPr>
      </w:pPr>
      <w:r>
        <w:rPr>
          <w:rFonts w:ascii="Arial" w:hAnsi="Arial" w:cs="Arial"/>
          <w:b/>
          <w:sz w:val="24"/>
          <w:szCs w:val="24"/>
        </w:rPr>
        <w:t>CONCLUSIONES</w:t>
      </w:r>
      <w:r w:rsidRPr="0037506F">
        <w:rPr>
          <w:rFonts w:ascii="Arial" w:hAnsi="Arial" w:cs="Arial"/>
          <w:b/>
          <w:sz w:val="24"/>
          <w:szCs w:val="24"/>
        </w:rPr>
        <w:t xml:space="preserve"> </w:t>
      </w:r>
    </w:p>
    <w:p w14:paraId="40205A88" w14:textId="77777777" w:rsidR="00156FD6" w:rsidRDefault="00156FD6" w:rsidP="00156FD6">
      <w:pPr>
        <w:spacing w:after="0" w:line="240" w:lineRule="auto"/>
        <w:jc w:val="both"/>
        <w:rPr>
          <w:rFonts w:ascii="Arial" w:hAnsi="Arial" w:cs="Arial"/>
          <w:sz w:val="24"/>
          <w:szCs w:val="24"/>
        </w:rPr>
      </w:pPr>
    </w:p>
    <w:p w14:paraId="343DF56A" w14:textId="595921F6" w:rsidR="00156FD6" w:rsidRPr="0021244E" w:rsidRDefault="00156FD6" w:rsidP="00156FD6">
      <w:pPr>
        <w:pStyle w:val="Default"/>
        <w:jc w:val="both"/>
        <w:rPr>
          <w:rFonts w:ascii="Arial" w:hAnsi="Arial" w:cs="Arial"/>
        </w:rPr>
      </w:pPr>
      <w:r w:rsidRPr="00502478">
        <w:rPr>
          <w:rFonts w:ascii="Arial" w:hAnsi="Arial" w:cs="Arial"/>
          <w:color w:val="auto"/>
        </w:rPr>
        <w:t xml:space="preserve">Como resultado del seguimiento realizado por la </w:t>
      </w:r>
      <w:r w:rsidR="0011002C">
        <w:rPr>
          <w:rFonts w:ascii="Arial" w:hAnsi="Arial" w:cs="Arial"/>
          <w:color w:val="auto"/>
        </w:rPr>
        <w:t>Dirección</w:t>
      </w:r>
      <w:r w:rsidRPr="00502478">
        <w:rPr>
          <w:rFonts w:ascii="Arial" w:hAnsi="Arial" w:cs="Arial"/>
          <w:color w:val="auto"/>
        </w:rPr>
        <w:t xml:space="preserve"> de Evaluación y Control</w:t>
      </w:r>
      <w:r>
        <w:rPr>
          <w:rFonts w:ascii="Arial" w:hAnsi="Arial" w:cs="Arial"/>
          <w:color w:val="auto"/>
        </w:rPr>
        <w:t xml:space="preserve"> en el </w:t>
      </w:r>
      <w:r w:rsidR="00535956">
        <w:rPr>
          <w:rFonts w:ascii="Arial" w:hAnsi="Arial" w:cs="Arial"/>
          <w:color w:val="auto"/>
        </w:rPr>
        <w:t>2°</w:t>
      </w:r>
      <w:r>
        <w:rPr>
          <w:rFonts w:ascii="Arial" w:hAnsi="Arial" w:cs="Arial"/>
          <w:color w:val="auto"/>
        </w:rPr>
        <w:t xml:space="preserve"> trimestre 202</w:t>
      </w:r>
      <w:r w:rsidR="00535956">
        <w:rPr>
          <w:rFonts w:ascii="Arial" w:hAnsi="Arial" w:cs="Arial"/>
          <w:color w:val="auto"/>
        </w:rPr>
        <w:t>5</w:t>
      </w:r>
      <w:r w:rsidRPr="00502478">
        <w:rPr>
          <w:rFonts w:ascii="Arial" w:hAnsi="Arial" w:cs="Arial"/>
          <w:color w:val="auto"/>
        </w:rPr>
        <w:t xml:space="preserve">, </w:t>
      </w:r>
      <w:r>
        <w:rPr>
          <w:rFonts w:ascii="Arial" w:hAnsi="Arial" w:cs="Arial"/>
          <w:color w:val="auto"/>
        </w:rPr>
        <w:t xml:space="preserve">se </w:t>
      </w:r>
      <w:r w:rsidRPr="006C44E8">
        <w:rPr>
          <w:rFonts w:ascii="Arial" w:hAnsi="Arial" w:cs="Arial"/>
          <w:lang w:eastAsia="es-ES"/>
        </w:rPr>
        <w:t xml:space="preserve">estableció que la </w:t>
      </w:r>
      <w:r>
        <w:rPr>
          <w:rFonts w:ascii="Arial" w:hAnsi="Arial" w:cs="Arial"/>
          <w:lang w:eastAsia="es-ES"/>
        </w:rPr>
        <w:t xml:space="preserve">Institución Universitaria Pascual Bravo a través de </w:t>
      </w:r>
      <w:r w:rsidRPr="005D7B05">
        <w:rPr>
          <w:rFonts w:ascii="Arial" w:hAnsi="Arial" w:cs="Arial"/>
        </w:rPr>
        <w:t xml:space="preserve">La </w:t>
      </w:r>
      <w:r>
        <w:rPr>
          <w:rFonts w:ascii="Arial" w:hAnsi="Arial" w:cs="Arial"/>
        </w:rPr>
        <w:t>Dirección de Planeación y Aseguramiento de la Calidad</w:t>
      </w:r>
      <w:r>
        <w:rPr>
          <w:rFonts w:ascii="Arial" w:hAnsi="Arial" w:cs="Arial"/>
          <w:lang w:eastAsia="es-ES"/>
        </w:rPr>
        <w:t>,</w:t>
      </w:r>
      <w:r w:rsidRPr="006C44E8">
        <w:rPr>
          <w:rFonts w:ascii="Arial" w:hAnsi="Arial" w:cs="Arial"/>
          <w:lang w:eastAsia="es-ES"/>
        </w:rPr>
        <w:t xml:space="preserve"> </w:t>
      </w:r>
      <w:r>
        <w:rPr>
          <w:rFonts w:ascii="Arial" w:hAnsi="Arial" w:cs="Arial"/>
          <w:lang w:eastAsia="es-ES"/>
        </w:rPr>
        <w:t xml:space="preserve">cumple </w:t>
      </w:r>
      <w:r w:rsidRPr="006C44E8">
        <w:rPr>
          <w:rFonts w:ascii="Arial" w:hAnsi="Arial" w:cs="Arial"/>
          <w:lang w:eastAsia="es-ES"/>
        </w:rPr>
        <w:t>con las obligaciones</w:t>
      </w:r>
      <w:r w:rsidR="00754D28">
        <w:rPr>
          <w:rFonts w:ascii="Arial" w:hAnsi="Arial" w:cs="Arial"/>
          <w:lang w:eastAsia="es-ES"/>
        </w:rPr>
        <w:t xml:space="preserve"> mínimas</w:t>
      </w:r>
      <w:r w:rsidRPr="006C44E8">
        <w:rPr>
          <w:rFonts w:ascii="Arial" w:hAnsi="Arial" w:cs="Arial"/>
          <w:lang w:eastAsia="es-ES"/>
        </w:rPr>
        <w:t xml:space="preserve"> </w:t>
      </w:r>
      <w:r>
        <w:rPr>
          <w:rFonts w:ascii="Arial" w:hAnsi="Arial" w:cs="Arial"/>
          <w:lang w:eastAsia="es-ES"/>
        </w:rPr>
        <w:t xml:space="preserve">establecidas en la </w:t>
      </w:r>
      <w:r w:rsidRPr="00BB6D03">
        <w:rPr>
          <w:rFonts w:ascii="Arial" w:hAnsi="Arial" w:cs="Arial"/>
        </w:rPr>
        <w:t>Ley</w:t>
      </w:r>
      <w:r w:rsidRPr="00005FD6">
        <w:rPr>
          <w:rFonts w:ascii="Arial" w:hAnsi="Arial" w:cs="Arial"/>
          <w:b/>
        </w:rPr>
        <w:t xml:space="preserve"> </w:t>
      </w:r>
      <w:r w:rsidRPr="0047344B">
        <w:rPr>
          <w:rFonts w:ascii="Arial" w:hAnsi="Arial" w:cs="Arial"/>
        </w:rPr>
        <w:t>962 de 2005</w:t>
      </w:r>
      <w:r>
        <w:rPr>
          <w:rFonts w:ascii="Arial" w:hAnsi="Arial" w:cs="Arial"/>
          <w:b/>
        </w:rPr>
        <w:t xml:space="preserve">, </w:t>
      </w:r>
      <w:r w:rsidRPr="00BB6D03">
        <w:rPr>
          <w:rFonts w:ascii="Arial" w:hAnsi="Arial" w:cs="Arial"/>
        </w:rPr>
        <w:t>1474 de 2011</w:t>
      </w:r>
      <w:r>
        <w:rPr>
          <w:rFonts w:ascii="Arial" w:hAnsi="Arial" w:cs="Arial"/>
        </w:rPr>
        <w:t xml:space="preserve">, Decretos 1450 de 2012, 019 de 2012, Resolución </w:t>
      </w:r>
      <w:r w:rsidR="00135756">
        <w:rPr>
          <w:rFonts w:ascii="Arial" w:hAnsi="Arial" w:cs="Arial"/>
        </w:rPr>
        <w:t>455</w:t>
      </w:r>
      <w:r>
        <w:rPr>
          <w:rFonts w:ascii="Arial" w:hAnsi="Arial" w:cs="Arial"/>
        </w:rPr>
        <w:t xml:space="preserve"> de 20</w:t>
      </w:r>
      <w:r w:rsidR="00135756">
        <w:rPr>
          <w:rFonts w:ascii="Arial" w:hAnsi="Arial" w:cs="Arial"/>
        </w:rPr>
        <w:t>21</w:t>
      </w:r>
      <w:r>
        <w:rPr>
          <w:rFonts w:ascii="Arial" w:hAnsi="Arial" w:cs="Arial"/>
        </w:rPr>
        <w:t xml:space="preserve"> y Circular conjunta 004 de 2009, sin embargo se deberá realizar los ajustes correspondientes dejados tanto en la</w:t>
      </w:r>
      <w:r w:rsidR="009C3015">
        <w:rPr>
          <w:rFonts w:ascii="Arial" w:hAnsi="Arial" w:cs="Arial"/>
        </w:rPr>
        <w:t xml:space="preserve"> recurrencia de</w:t>
      </w:r>
      <w:r w:rsidR="00724171">
        <w:rPr>
          <w:rFonts w:ascii="Arial" w:hAnsi="Arial" w:cs="Arial"/>
        </w:rPr>
        <w:t xml:space="preserve"> </w:t>
      </w:r>
      <w:r w:rsidR="009C3015">
        <w:rPr>
          <w:rFonts w:ascii="Arial" w:hAnsi="Arial" w:cs="Arial"/>
        </w:rPr>
        <w:t xml:space="preserve">la </w:t>
      </w:r>
      <w:r>
        <w:rPr>
          <w:rFonts w:ascii="Arial" w:hAnsi="Arial" w:cs="Arial"/>
        </w:rPr>
        <w:t xml:space="preserve"> observación como en la recomendación de mejora.</w:t>
      </w:r>
    </w:p>
    <w:p w14:paraId="47FCAD76" w14:textId="77777777" w:rsidR="00156FD6" w:rsidRDefault="00156FD6" w:rsidP="00156FD6">
      <w:pPr>
        <w:spacing w:after="0"/>
        <w:jc w:val="both"/>
        <w:rPr>
          <w:rFonts w:ascii="Arial" w:hAnsi="Arial" w:cs="Arial"/>
          <w:sz w:val="24"/>
          <w:szCs w:val="20"/>
        </w:rPr>
      </w:pPr>
    </w:p>
    <w:p w14:paraId="43976C6C" w14:textId="77777777" w:rsidR="00156FD6" w:rsidRDefault="00156FD6" w:rsidP="00156FD6">
      <w:pPr>
        <w:spacing w:after="0"/>
        <w:jc w:val="both"/>
        <w:rPr>
          <w:rFonts w:ascii="Arial" w:hAnsi="Arial" w:cs="Arial"/>
          <w:sz w:val="24"/>
          <w:szCs w:val="20"/>
        </w:rPr>
      </w:pPr>
    </w:p>
    <w:p w14:paraId="23273BEF" w14:textId="77777777" w:rsidR="00156FD6" w:rsidRPr="006206DC" w:rsidRDefault="00156FD6" w:rsidP="00156FD6">
      <w:pPr>
        <w:spacing w:after="0"/>
        <w:jc w:val="both"/>
        <w:rPr>
          <w:rFonts w:ascii="Arial" w:hAnsi="Arial" w:cs="Arial"/>
          <w:sz w:val="24"/>
          <w:szCs w:val="20"/>
        </w:rPr>
      </w:pPr>
      <w:r>
        <w:rPr>
          <w:rFonts w:ascii="Arial" w:hAnsi="Arial" w:cs="Arial"/>
          <w:sz w:val="24"/>
          <w:szCs w:val="20"/>
        </w:rPr>
        <w:t>Cordialmente</w:t>
      </w:r>
      <w:r w:rsidRPr="006206DC">
        <w:rPr>
          <w:rFonts w:ascii="Arial" w:hAnsi="Arial" w:cs="Arial"/>
          <w:sz w:val="24"/>
          <w:szCs w:val="20"/>
        </w:rPr>
        <w:t>,</w:t>
      </w:r>
    </w:p>
    <w:p w14:paraId="33330B5A" w14:textId="77777777" w:rsidR="00CA7E84" w:rsidRDefault="00CA7E84" w:rsidP="00156FD6">
      <w:pPr>
        <w:spacing w:after="0"/>
        <w:jc w:val="both"/>
        <w:rPr>
          <w:rFonts w:ascii="Arial" w:hAnsi="Arial" w:cs="Arial"/>
          <w:sz w:val="24"/>
          <w:szCs w:val="20"/>
        </w:rPr>
      </w:pPr>
    </w:p>
    <w:p w14:paraId="48475921" w14:textId="2D9D4712" w:rsidR="00CA7E84" w:rsidRDefault="00CA7E84" w:rsidP="00156FD6">
      <w:pPr>
        <w:spacing w:after="0"/>
        <w:jc w:val="both"/>
        <w:rPr>
          <w:rFonts w:ascii="Arial" w:hAnsi="Arial" w:cs="Arial"/>
          <w:b/>
          <w:sz w:val="24"/>
          <w:szCs w:val="20"/>
        </w:rPr>
      </w:pPr>
    </w:p>
    <w:p w14:paraId="05BC4B8B" w14:textId="23AACA58" w:rsidR="00961AFE" w:rsidRDefault="00961AFE" w:rsidP="00156FD6">
      <w:pPr>
        <w:spacing w:after="0"/>
        <w:jc w:val="both"/>
        <w:rPr>
          <w:rFonts w:ascii="Arial" w:hAnsi="Arial" w:cs="Arial"/>
          <w:b/>
          <w:sz w:val="24"/>
          <w:szCs w:val="20"/>
        </w:rPr>
      </w:pPr>
    </w:p>
    <w:p w14:paraId="6A216A4F" w14:textId="77777777" w:rsidR="00961AFE" w:rsidRDefault="00961AFE" w:rsidP="00156FD6">
      <w:pPr>
        <w:spacing w:after="0"/>
        <w:jc w:val="both"/>
        <w:rPr>
          <w:rFonts w:ascii="Arial" w:hAnsi="Arial" w:cs="Arial"/>
          <w:b/>
          <w:sz w:val="24"/>
          <w:szCs w:val="20"/>
        </w:rPr>
      </w:pPr>
    </w:p>
    <w:p w14:paraId="7433343B" w14:textId="77777777" w:rsidR="00156FD6" w:rsidRPr="006206DC" w:rsidRDefault="00156FD6" w:rsidP="00156FD6">
      <w:pPr>
        <w:spacing w:after="0"/>
        <w:jc w:val="both"/>
        <w:rPr>
          <w:rFonts w:ascii="Arial" w:hAnsi="Arial" w:cs="Arial"/>
          <w:b/>
          <w:sz w:val="24"/>
          <w:szCs w:val="20"/>
        </w:rPr>
      </w:pPr>
      <w:r>
        <w:rPr>
          <w:rFonts w:ascii="Arial" w:hAnsi="Arial" w:cs="Arial"/>
          <w:b/>
          <w:sz w:val="24"/>
          <w:szCs w:val="20"/>
        </w:rPr>
        <w:t>WILLIAM ECHAVARRÍA LOTERO</w:t>
      </w:r>
    </w:p>
    <w:p w14:paraId="6B67B531" w14:textId="636F347A" w:rsidR="00156FD6" w:rsidRPr="009C1728" w:rsidRDefault="00156FD6" w:rsidP="00156FD6">
      <w:pPr>
        <w:spacing w:after="0"/>
        <w:jc w:val="both"/>
        <w:rPr>
          <w:rFonts w:ascii="Arial" w:hAnsi="Arial" w:cs="Arial"/>
          <w:sz w:val="24"/>
          <w:szCs w:val="20"/>
        </w:rPr>
      </w:pPr>
      <w:r w:rsidRPr="009C1728">
        <w:rPr>
          <w:rFonts w:ascii="Arial" w:hAnsi="Arial" w:cs="Arial"/>
          <w:sz w:val="24"/>
          <w:szCs w:val="20"/>
        </w:rPr>
        <w:t xml:space="preserve">Jefe </w:t>
      </w:r>
      <w:r w:rsidR="0011002C">
        <w:rPr>
          <w:rFonts w:ascii="Arial" w:hAnsi="Arial" w:cs="Arial"/>
          <w:sz w:val="24"/>
          <w:szCs w:val="20"/>
        </w:rPr>
        <w:t xml:space="preserve">de la </w:t>
      </w:r>
      <w:r w:rsidR="00902904">
        <w:rPr>
          <w:rFonts w:ascii="Arial" w:hAnsi="Arial" w:cs="Arial"/>
          <w:sz w:val="24"/>
          <w:szCs w:val="20"/>
        </w:rPr>
        <w:t>Dirección</w:t>
      </w:r>
      <w:r w:rsidRPr="009C1728">
        <w:rPr>
          <w:rFonts w:ascii="Arial" w:hAnsi="Arial" w:cs="Arial"/>
          <w:sz w:val="24"/>
          <w:szCs w:val="20"/>
        </w:rPr>
        <w:t xml:space="preserve"> </w:t>
      </w:r>
      <w:r>
        <w:rPr>
          <w:rFonts w:ascii="Arial" w:hAnsi="Arial" w:cs="Arial"/>
          <w:sz w:val="24"/>
          <w:szCs w:val="20"/>
        </w:rPr>
        <w:t>d</w:t>
      </w:r>
      <w:r w:rsidRPr="009C1728">
        <w:rPr>
          <w:rFonts w:ascii="Arial" w:hAnsi="Arial" w:cs="Arial"/>
          <w:sz w:val="24"/>
          <w:szCs w:val="20"/>
        </w:rPr>
        <w:t xml:space="preserve">e Evaluación </w:t>
      </w:r>
      <w:r>
        <w:rPr>
          <w:rFonts w:ascii="Arial" w:hAnsi="Arial" w:cs="Arial"/>
          <w:sz w:val="24"/>
          <w:szCs w:val="20"/>
        </w:rPr>
        <w:t xml:space="preserve">y </w:t>
      </w:r>
      <w:r w:rsidRPr="009C1728">
        <w:rPr>
          <w:rFonts w:ascii="Arial" w:hAnsi="Arial" w:cs="Arial"/>
          <w:sz w:val="24"/>
          <w:szCs w:val="20"/>
        </w:rPr>
        <w:t>Control</w:t>
      </w:r>
    </w:p>
    <w:p w14:paraId="049EF916" w14:textId="77777777" w:rsidR="00156FD6" w:rsidRPr="00373D99" w:rsidRDefault="00156FD6" w:rsidP="00156FD6">
      <w:pPr>
        <w:spacing w:after="0"/>
        <w:jc w:val="both"/>
        <w:rPr>
          <w:rFonts w:ascii="Arial" w:hAnsi="Arial" w:cs="Arial"/>
          <w:sz w:val="24"/>
          <w:szCs w:val="20"/>
        </w:rPr>
      </w:pPr>
    </w:p>
    <w:tbl>
      <w:tblPr>
        <w:tblStyle w:val="Tablaconcuadrcula"/>
        <w:tblW w:w="9493" w:type="dxa"/>
        <w:tblLook w:val="04A0" w:firstRow="1" w:lastRow="0" w:firstColumn="1" w:lastColumn="0" w:noHBand="0" w:noVBand="1"/>
      </w:tblPr>
      <w:tblGrid>
        <w:gridCol w:w="1271"/>
        <w:gridCol w:w="5387"/>
        <w:gridCol w:w="2835"/>
      </w:tblGrid>
      <w:tr w:rsidR="00156FD6" w:rsidRPr="00CA1C28" w14:paraId="47265828" w14:textId="77777777" w:rsidTr="00156FD6">
        <w:tc>
          <w:tcPr>
            <w:tcW w:w="1271" w:type="dxa"/>
            <w:vMerge w:val="restart"/>
          </w:tcPr>
          <w:p w14:paraId="61C68433" w14:textId="77777777" w:rsidR="00156FD6" w:rsidRPr="00CA1C28" w:rsidRDefault="00156FD6" w:rsidP="00156FD6">
            <w:pPr>
              <w:rPr>
                <w:rFonts w:ascii="Arial" w:hAnsi="Arial" w:cs="Arial"/>
                <w:b/>
                <w:sz w:val="16"/>
                <w:szCs w:val="16"/>
              </w:rPr>
            </w:pPr>
            <w:bookmarkStart w:id="0" w:name="_Hlk98342039"/>
          </w:p>
          <w:p w14:paraId="17CA961C" w14:textId="77777777" w:rsidR="00156FD6" w:rsidRPr="00CA1C28" w:rsidRDefault="00156FD6" w:rsidP="00156FD6">
            <w:pPr>
              <w:rPr>
                <w:rFonts w:ascii="Arial" w:hAnsi="Arial" w:cs="Arial"/>
                <w:b/>
                <w:sz w:val="16"/>
                <w:szCs w:val="16"/>
              </w:rPr>
            </w:pPr>
            <w:r w:rsidRPr="00CA1C28">
              <w:rPr>
                <w:rFonts w:ascii="Arial" w:hAnsi="Arial" w:cs="Arial"/>
                <w:b/>
                <w:sz w:val="16"/>
                <w:szCs w:val="16"/>
              </w:rPr>
              <w:t>Proyecto</w:t>
            </w:r>
          </w:p>
        </w:tc>
        <w:tc>
          <w:tcPr>
            <w:tcW w:w="5387" w:type="dxa"/>
          </w:tcPr>
          <w:p w14:paraId="51ED7422" w14:textId="77777777" w:rsidR="00156FD6" w:rsidRPr="00CA1C28" w:rsidRDefault="00156FD6" w:rsidP="00156FD6">
            <w:pPr>
              <w:jc w:val="center"/>
              <w:rPr>
                <w:rFonts w:ascii="Arial" w:hAnsi="Arial" w:cs="Arial"/>
                <w:b/>
                <w:sz w:val="16"/>
                <w:szCs w:val="16"/>
              </w:rPr>
            </w:pPr>
            <w:r w:rsidRPr="00CA1C28">
              <w:rPr>
                <w:rFonts w:ascii="Arial" w:hAnsi="Arial" w:cs="Arial"/>
                <w:b/>
                <w:sz w:val="16"/>
                <w:szCs w:val="16"/>
              </w:rPr>
              <w:t>Nombre y cargo</w:t>
            </w:r>
          </w:p>
        </w:tc>
        <w:tc>
          <w:tcPr>
            <w:tcW w:w="2835" w:type="dxa"/>
          </w:tcPr>
          <w:p w14:paraId="1D8D0C87" w14:textId="77777777" w:rsidR="00156FD6" w:rsidRPr="00CA1C28" w:rsidRDefault="00156FD6" w:rsidP="00156FD6">
            <w:pPr>
              <w:jc w:val="center"/>
              <w:rPr>
                <w:rFonts w:ascii="Arial" w:hAnsi="Arial" w:cs="Arial"/>
                <w:b/>
                <w:sz w:val="16"/>
                <w:szCs w:val="16"/>
              </w:rPr>
            </w:pPr>
            <w:r w:rsidRPr="00CA1C28">
              <w:rPr>
                <w:rFonts w:ascii="Arial" w:hAnsi="Arial" w:cs="Arial"/>
                <w:b/>
                <w:sz w:val="16"/>
                <w:szCs w:val="16"/>
              </w:rPr>
              <w:t>Firma</w:t>
            </w:r>
          </w:p>
        </w:tc>
      </w:tr>
      <w:tr w:rsidR="00156FD6" w:rsidRPr="00CA1C28" w14:paraId="600BC56F" w14:textId="77777777" w:rsidTr="00156FD6">
        <w:tc>
          <w:tcPr>
            <w:tcW w:w="1271" w:type="dxa"/>
            <w:vMerge/>
          </w:tcPr>
          <w:p w14:paraId="2510CA74" w14:textId="77777777" w:rsidR="00156FD6" w:rsidRPr="00CA1C28" w:rsidRDefault="00156FD6" w:rsidP="00156FD6">
            <w:pPr>
              <w:rPr>
                <w:rFonts w:ascii="Arial" w:hAnsi="Arial" w:cs="Arial"/>
                <w:b/>
                <w:sz w:val="16"/>
                <w:szCs w:val="16"/>
              </w:rPr>
            </w:pPr>
          </w:p>
        </w:tc>
        <w:tc>
          <w:tcPr>
            <w:tcW w:w="5387" w:type="dxa"/>
          </w:tcPr>
          <w:p w14:paraId="10338867" w14:textId="42060E33" w:rsidR="00156FD6" w:rsidRPr="00C96C19" w:rsidRDefault="00CA7E84" w:rsidP="00156FD6">
            <w:pPr>
              <w:jc w:val="both"/>
              <w:rPr>
                <w:rFonts w:ascii="Arial" w:hAnsi="Arial" w:cs="Arial"/>
                <w:sz w:val="16"/>
                <w:szCs w:val="16"/>
              </w:rPr>
            </w:pPr>
            <w:r>
              <w:rPr>
                <w:rFonts w:ascii="Arial" w:hAnsi="Arial" w:cs="Arial"/>
                <w:sz w:val="16"/>
                <w:szCs w:val="16"/>
              </w:rPr>
              <w:t xml:space="preserve">Cesar Augusto </w:t>
            </w:r>
            <w:r w:rsidR="00135756">
              <w:rPr>
                <w:rFonts w:ascii="Arial" w:hAnsi="Arial" w:cs="Arial"/>
                <w:sz w:val="16"/>
                <w:szCs w:val="16"/>
              </w:rPr>
              <w:t>Bedoya Ramírez</w:t>
            </w:r>
          </w:p>
        </w:tc>
        <w:tc>
          <w:tcPr>
            <w:tcW w:w="2835" w:type="dxa"/>
          </w:tcPr>
          <w:p w14:paraId="24049D1A" w14:textId="77777777" w:rsidR="00156FD6" w:rsidRPr="00CA1C28" w:rsidRDefault="00156FD6" w:rsidP="00156FD6">
            <w:pPr>
              <w:jc w:val="center"/>
              <w:rPr>
                <w:rFonts w:ascii="Arial" w:hAnsi="Arial" w:cs="Arial"/>
                <w:b/>
                <w:sz w:val="16"/>
                <w:szCs w:val="16"/>
              </w:rPr>
            </w:pPr>
          </w:p>
        </w:tc>
      </w:tr>
      <w:tr w:rsidR="00156FD6" w:rsidRPr="00CA1C28" w14:paraId="31963509" w14:textId="77777777" w:rsidTr="00156FD6">
        <w:tc>
          <w:tcPr>
            <w:tcW w:w="1271" w:type="dxa"/>
          </w:tcPr>
          <w:p w14:paraId="5ACFCDF5" w14:textId="77777777" w:rsidR="00156FD6" w:rsidRPr="00CA1C28" w:rsidRDefault="00156FD6" w:rsidP="00156FD6">
            <w:pPr>
              <w:rPr>
                <w:rFonts w:ascii="Arial" w:hAnsi="Arial" w:cs="Arial"/>
                <w:b/>
                <w:sz w:val="16"/>
                <w:szCs w:val="16"/>
              </w:rPr>
            </w:pPr>
            <w:r w:rsidRPr="00CA1C28">
              <w:rPr>
                <w:rFonts w:ascii="Arial" w:hAnsi="Arial" w:cs="Arial"/>
                <w:b/>
                <w:sz w:val="16"/>
                <w:szCs w:val="16"/>
              </w:rPr>
              <w:t>Revisó</w:t>
            </w:r>
          </w:p>
        </w:tc>
        <w:tc>
          <w:tcPr>
            <w:tcW w:w="5387" w:type="dxa"/>
          </w:tcPr>
          <w:p w14:paraId="711D1528" w14:textId="77777777" w:rsidR="00156FD6" w:rsidRPr="00CA1C28" w:rsidRDefault="00156FD6" w:rsidP="00156FD6">
            <w:pPr>
              <w:rPr>
                <w:rFonts w:ascii="Arial" w:hAnsi="Arial" w:cs="Arial"/>
                <w:sz w:val="16"/>
                <w:szCs w:val="16"/>
              </w:rPr>
            </w:pPr>
            <w:r w:rsidRPr="00CA1C28">
              <w:rPr>
                <w:rFonts w:ascii="Arial" w:hAnsi="Arial" w:cs="Arial"/>
                <w:sz w:val="16"/>
                <w:szCs w:val="16"/>
              </w:rPr>
              <w:t>William Echavarría Lotero</w:t>
            </w:r>
          </w:p>
        </w:tc>
        <w:tc>
          <w:tcPr>
            <w:tcW w:w="2835" w:type="dxa"/>
          </w:tcPr>
          <w:p w14:paraId="03C1819E" w14:textId="77777777" w:rsidR="00156FD6" w:rsidRPr="00CA1C28" w:rsidRDefault="00156FD6" w:rsidP="00156FD6">
            <w:pPr>
              <w:rPr>
                <w:rFonts w:ascii="Arial" w:hAnsi="Arial" w:cs="Arial"/>
                <w:b/>
                <w:sz w:val="16"/>
                <w:szCs w:val="16"/>
              </w:rPr>
            </w:pPr>
          </w:p>
        </w:tc>
      </w:tr>
      <w:tr w:rsidR="00156FD6" w:rsidRPr="00CA1C28" w14:paraId="2CBEAD08" w14:textId="77777777" w:rsidTr="00156FD6">
        <w:tc>
          <w:tcPr>
            <w:tcW w:w="1271" w:type="dxa"/>
          </w:tcPr>
          <w:p w14:paraId="6A7D5B4E" w14:textId="77777777" w:rsidR="00156FD6" w:rsidRPr="00CA1C28" w:rsidRDefault="00156FD6" w:rsidP="00156FD6">
            <w:pPr>
              <w:rPr>
                <w:rFonts w:ascii="Arial" w:hAnsi="Arial" w:cs="Arial"/>
                <w:b/>
                <w:sz w:val="16"/>
                <w:szCs w:val="16"/>
              </w:rPr>
            </w:pPr>
            <w:r w:rsidRPr="00CA1C28">
              <w:rPr>
                <w:rFonts w:ascii="Arial" w:hAnsi="Arial" w:cs="Arial"/>
                <w:b/>
                <w:sz w:val="16"/>
                <w:szCs w:val="16"/>
              </w:rPr>
              <w:t xml:space="preserve">Aprobó </w:t>
            </w:r>
          </w:p>
        </w:tc>
        <w:tc>
          <w:tcPr>
            <w:tcW w:w="5387" w:type="dxa"/>
          </w:tcPr>
          <w:p w14:paraId="6624B2A6" w14:textId="77777777" w:rsidR="00156FD6" w:rsidRPr="00CA1C28" w:rsidRDefault="00156FD6" w:rsidP="00156FD6">
            <w:pPr>
              <w:rPr>
                <w:rFonts w:ascii="Arial" w:hAnsi="Arial" w:cs="Arial"/>
                <w:sz w:val="16"/>
                <w:szCs w:val="16"/>
              </w:rPr>
            </w:pPr>
            <w:r w:rsidRPr="00CA1C28">
              <w:rPr>
                <w:rFonts w:ascii="Arial" w:hAnsi="Arial" w:cs="Arial"/>
                <w:sz w:val="16"/>
                <w:szCs w:val="16"/>
              </w:rPr>
              <w:t>William Echavarría Lotero</w:t>
            </w:r>
          </w:p>
        </w:tc>
        <w:tc>
          <w:tcPr>
            <w:tcW w:w="2835" w:type="dxa"/>
          </w:tcPr>
          <w:p w14:paraId="28E6790D" w14:textId="77777777" w:rsidR="00156FD6" w:rsidRPr="00CA1C28" w:rsidRDefault="00156FD6" w:rsidP="00156FD6">
            <w:pPr>
              <w:rPr>
                <w:rFonts w:ascii="Arial" w:hAnsi="Arial" w:cs="Arial"/>
                <w:b/>
                <w:sz w:val="16"/>
                <w:szCs w:val="16"/>
              </w:rPr>
            </w:pPr>
          </w:p>
        </w:tc>
      </w:tr>
      <w:bookmarkEnd w:id="0"/>
    </w:tbl>
    <w:p w14:paraId="2A00E66C" w14:textId="77777777" w:rsidR="00156FD6" w:rsidRPr="00F77A68" w:rsidRDefault="00156FD6" w:rsidP="00156FD6">
      <w:pPr>
        <w:rPr>
          <w:rFonts w:ascii="Arial" w:hAnsi="Arial" w:cs="Arial"/>
          <w:sz w:val="24"/>
          <w:szCs w:val="24"/>
        </w:rPr>
      </w:pPr>
    </w:p>
    <w:p w14:paraId="7F9480E4" w14:textId="77777777" w:rsidR="00156FD6" w:rsidRDefault="00156FD6" w:rsidP="00156FD6"/>
    <w:p w14:paraId="7F21ABDA" w14:textId="77777777" w:rsidR="00156FD6" w:rsidRDefault="00156FD6"/>
    <w:sectPr w:rsidR="00156FD6" w:rsidSect="00156FD6">
      <w:headerReference w:type="default" r:id="rId33"/>
      <w:footerReference w:type="default" r:id="rId34"/>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305E" w14:textId="77777777" w:rsidR="00E52C50" w:rsidRDefault="00E52C50">
      <w:pPr>
        <w:spacing w:after="0" w:line="240" w:lineRule="auto"/>
      </w:pPr>
      <w:r>
        <w:separator/>
      </w:r>
    </w:p>
  </w:endnote>
  <w:endnote w:type="continuationSeparator" w:id="0">
    <w:p w14:paraId="72BC8F73" w14:textId="77777777" w:rsidR="00E52C50" w:rsidRDefault="00E5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3544"/>
    </w:tblGrid>
    <w:tr w:rsidR="002B56EC" w:rsidRPr="00A40E4F" w14:paraId="400BC781" w14:textId="77777777" w:rsidTr="00156FD6">
      <w:trPr>
        <w:jc w:val="center"/>
      </w:trPr>
      <w:tc>
        <w:tcPr>
          <w:tcW w:w="3652" w:type="dxa"/>
        </w:tcPr>
        <w:p w14:paraId="23EE0A04" w14:textId="77777777" w:rsidR="002B56EC" w:rsidRPr="00A40E4F" w:rsidRDefault="002B56EC" w:rsidP="00156FD6">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Elaboró: </w:t>
          </w:r>
        </w:p>
        <w:p w14:paraId="7E030494" w14:textId="77777777" w:rsidR="002B56EC" w:rsidRPr="00A40E4F" w:rsidRDefault="002B56EC" w:rsidP="00156FD6">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 xml:space="preserve">Contratistas de apoyo </w:t>
          </w:r>
          <w:r w:rsidRPr="00A40E4F">
            <w:rPr>
              <w:rFonts w:ascii="Arial" w:eastAsia="Times New Roman" w:hAnsi="Arial" w:cs="Arial"/>
              <w:sz w:val="20"/>
              <w:szCs w:val="24"/>
              <w:lang w:eastAsia="x-none"/>
            </w:rPr>
            <w:t>de la Oficina Asesora de Evaluación y Control</w:t>
          </w:r>
        </w:p>
      </w:tc>
      <w:tc>
        <w:tcPr>
          <w:tcW w:w="2977" w:type="dxa"/>
        </w:tcPr>
        <w:p w14:paraId="54D3ACC2" w14:textId="77777777" w:rsidR="002B56EC" w:rsidRPr="00A40E4F" w:rsidRDefault="002B56EC" w:rsidP="00156FD6">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b/>
              <w:sz w:val="20"/>
              <w:szCs w:val="24"/>
              <w:lang w:eastAsia="x-none"/>
            </w:rPr>
            <w:t>Revisó:</w:t>
          </w:r>
          <w:r w:rsidRPr="00A40E4F">
            <w:rPr>
              <w:rFonts w:ascii="Arial" w:eastAsia="Times New Roman" w:hAnsi="Arial" w:cs="Arial"/>
              <w:sz w:val="20"/>
              <w:szCs w:val="24"/>
              <w:lang w:eastAsia="x-none"/>
            </w:rPr>
            <w:t xml:space="preserve"> </w:t>
          </w:r>
          <w:r>
            <w:rPr>
              <w:rFonts w:ascii="Arial" w:eastAsia="Times New Roman" w:hAnsi="Arial" w:cs="Arial"/>
              <w:sz w:val="20"/>
              <w:szCs w:val="24"/>
              <w:lang w:eastAsia="x-none"/>
            </w:rPr>
            <w:t xml:space="preserve">Alberto Flórez Arias/Contratista de Apoyo </w:t>
          </w:r>
        </w:p>
        <w:p w14:paraId="57976637" w14:textId="77777777" w:rsidR="002B56EC" w:rsidRPr="00A40E4F" w:rsidRDefault="002B56EC" w:rsidP="00156FD6">
          <w:pPr>
            <w:spacing w:after="0" w:line="240" w:lineRule="auto"/>
            <w:rPr>
              <w:rFonts w:ascii="Times New Roman" w:eastAsia="Times New Roman" w:hAnsi="Times New Roman" w:cs="Times New Roman"/>
              <w:sz w:val="24"/>
              <w:szCs w:val="24"/>
              <w:lang w:eastAsia="x-none"/>
            </w:rPr>
          </w:pPr>
        </w:p>
      </w:tc>
      <w:tc>
        <w:tcPr>
          <w:tcW w:w="3544" w:type="dxa"/>
        </w:tcPr>
        <w:p w14:paraId="663940B7" w14:textId="77777777" w:rsidR="002B56EC" w:rsidRPr="00A40E4F" w:rsidRDefault="002B56EC" w:rsidP="00156FD6">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Aprobó: </w:t>
          </w:r>
        </w:p>
        <w:p w14:paraId="3D74AC89" w14:textId="77777777" w:rsidR="002B56EC" w:rsidRPr="00A40E4F" w:rsidRDefault="002B56EC" w:rsidP="00156FD6">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William Echavarría Lotero</w:t>
          </w:r>
          <w:r w:rsidRPr="00A40E4F">
            <w:rPr>
              <w:rFonts w:ascii="Arial" w:eastAsia="Times New Roman" w:hAnsi="Arial" w:cs="Arial"/>
              <w:sz w:val="20"/>
              <w:szCs w:val="24"/>
              <w:lang w:eastAsia="x-none"/>
            </w:rPr>
            <w:t>/</w:t>
          </w:r>
          <w:r w:rsidRPr="00A40E4F">
            <w:rPr>
              <w:rFonts w:ascii="Arial" w:eastAsia="Times New Roman" w:hAnsi="Arial" w:cs="Arial"/>
              <w:b/>
              <w:sz w:val="20"/>
              <w:szCs w:val="24"/>
              <w:lang w:eastAsia="x-none"/>
            </w:rPr>
            <w:t xml:space="preserve"> </w:t>
          </w:r>
          <w:r w:rsidRPr="00A40E4F">
            <w:rPr>
              <w:rFonts w:ascii="Arial" w:eastAsia="Times New Roman" w:hAnsi="Arial" w:cs="Arial"/>
              <w:sz w:val="20"/>
              <w:szCs w:val="24"/>
              <w:lang w:eastAsia="x-none"/>
            </w:rPr>
            <w:t>Jefe Oficina Asesora de Evaluación y Control</w:t>
          </w:r>
        </w:p>
      </w:tc>
    </w:tr>
    <w:tr w:rsidR="002B56EC" w:rsidRPr="00A40E4F" w14:paraId="2E55D134" w14:textId="77777777" w:rsidTr="00156FD6">
      <w:trPr>
        <w:jc w:val="center"/>
      </w:trPr>
      <w:tc>
        <w:tcPr>
          <w:tcW w:w="3652" w:type="dxa"/>
        </w:tcPr>
        <w:p w14:paraId="1EF1817F" w14:textId="77777777" w:rsidR="002B56EC" w:rsidRPr="00A40E4F" w:rsidRDefault="002B56EC" w:rsidP="00156FD6">
          <w:pPr>
            <w:tabs>
              <w:tab w:val="center" w:pos="4252"/>
              <w:tab w:val="right" w:pos="8504"/>
            </w:tabs>
            <w:spacing w:after="0" w:line="240" w:lineRule="auto"/>
            <w:rPr>
              <w:rFonts w:ascii="Arial" w:eastAsia="Times New Roman" w:hAnsi="Arial" w:cs="Arial"/>
              <w:b/>
              <w:sz w:val="20"/>
              <w:szCs w:val="20"/>
              <w:lang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c>
        <w:tcPr>
          <w:tcW w:w="2977" w:type="dxa"/>
        </w:tcPr>
        <w:p w14:paraId="3201B29D" w14:textId="77777777" w:rsidR="002B56EC" w:rsidRPr="00A40E4F" w:rsidRDefault="002B56EC" w:rsidP="00156FD6">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Pr>
              <w:rFonts w:ascii="Arial" w:eastAsia="Times New Roman" w:hAnsi="Arial" w:cs="Arial"/>
              <w:sz w:val="20"/>
              <w:szCs w:val="20"/>
              <w:lang w:eastAsia="x-none"/>
            </w:rPr>
            <w:t xml:space="preserve"> 27/01/2022</w:t>
          </w:r>
        </w:p>
      </w:tc>
      <w:tc>
        <w:tcPr>
          <w:tcW w:w="3544" w:type="dxa"/>
        </w:tcPr>
        <w:p w14:paraId="062E03D6" w14:textId="77777777" w:rsidR="002B56EC" w:rsidRPr="00A40E4F" w:rsidRDefault="002B56EC" w:rsidP="00156FD6">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r>
  </w:tbl>
  <w:p w14:paraId="2D479507" w14:textId="77777777" w:rsidR="002B56EC" w:rsidRDefault="002B56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419F" w14:textId="77777777" w:rsidR="00E52C50" w:rsidRDefault="00E52C50">
      <w:pPr>
        <w:spacing w:after="0" w:line="240" w:lineRule="auto"/>
      </w:pPr>
      <w:r>
        <w:separator/>
      </w:r>
    </w:p>
  </w:footnote>
  <w:footnote w:type="continuationSeparator" w:id="0">
    <w:p w14:paraId="4D7BBC2E" w14:textId="77777777" w:rsidR="00E52C50" w:rsidRDefault="00E5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056C" w14:textId="77777777" w:rsidR="002B56EC" w:rsidRDefault="002B56EC" w:rsidP="00156FD6">
    <w:pPr>
      <w:pStyle w:val="Encabezado"/>
    </w:pPr>
    <w:r w:rsidRPr="004B2741">
      <w:rPr>
        <w:noProof/>
        <w:lang w:val="es-ES" w:eastAsia="es-ES"/>
      </w:rPr>
      <w:drawing>
        <wp:inline distT="0" distB="0" distL="0" distR="0" wp14:anchorId="14ABF52D" wp14:editId="23E9899B">
          <wp:extent cx="3381375" cy="942975"/>
          <wp:effectExtent l="0" t="0" r="9525" b="9525"/>
          <wp:docPr id="6" name="Imagen 6" descr="LOGO IUPascualBra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UPascualBra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942975"/>
                  </a:xfrm>
                  <a:prstGeom prst="rect">
                    <a:avLst/>
                  </a:prstGeom>
                  <a:noFill/>
                  <a:ln>
                    <a:noFill/>
                  </a:ln>
                </pic:spPr>
              </pic:pic>
            </a:graphicData>
          </a:graphic>
        </wp:inline>
      </w:drawing>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63"/>
      <w:gridCol w:w="2410"/>
    </w:tblGrid>
    <w:tr w:rsidR="002B56EC" w:rsidRPr="00A40E4F" w14:paraId="58F7A9AF" w14:textId="77777777" w:rsidTr="00156FD6">
      <w:trPr>
        <w:trHeight w:val="416"/>
        <w:jc w:val="center"/>
      </w:trPr>
      <w:tc>
        <w:tcPr>
          <w:tcW w:w="7763" w:type="dxa"/>
          <w:vMerge w:val="restart"/>
        </w:tcPr>
        <w:p w14:paraId="37DFFCB1" w14:textId="77777777" w:rsidR="002B56EC" w:rsidRPr="00A40E4F" w:rsidRDefault="002B56EC" w:rsidP="00156FD6">
          <w:pPr>
            <w:tabs>
              <w:tab w:val="center" w:pos="4252"/>
              <w:tab w:val="right" w:pos="8504"/>
            </w:tabs>
            <w:spacing w:after="0" w:line="240" w:lineRule="auto"/>
            <w:jc w:val="center"/>
            <w:rPr>
              <w:rFonts w:ascii="Arial" w:eastAsia="Times New Roman" w:hAnsi="Arial" w:cs="Times New Roman"/>
              <w:sz w:val="24"/>
              <w:szCs w:val="24"/>
              <w:lang w:val="es-ES" w:eastAsia="es-ES"/>
            </w:rPr>
          </w:pPr>
        </w:p>
        <w:p w14:paraId="26EDE0D4" w14:textId="77777777" w:rsidR="002B56EC" w:rsidRDefault="002B56EC" w:rsidP="00156FD6">
          <w:pPr>
            <w:tabs>
              <w:tab w:val="center" w:pos="4252"/>
              <w:tab w:val="right" w:pos="8504"/>
            </w:tabs>
            <w:spacing w:after="0" w:line="240" w:lineRule="auto"/>
            <w:jc w:val="center"/>
            <w:rPr>
              <w:rFonts w:ascii="Arial" w:eastAsia="Times New Roman" w:hAnsi="Arial" w:cs="Times New Roman"/>
              <w:b/>
              <w:sz w:val="24"/>
              <w:szCs w:val="24"/>
              <w:lang w:val="es-ES" w:eastAsia="es-ES"/>
            </w:rPr>
          </w:pPr>
        </w:p>
        <w:p w14:paraId="0ED6E648" w14:textId="77777777" w:rsidR="002B56EC" w:rsidRPr="00A40E4F" w:rsidRDefault="002B56EC" w:rsidP="00156FD6">
          <w:pPr>
            <w:tabs>
              <w:tab w:val="center" w:pos="4252"/>
              <w:tab w:val="right" w:pos="8504"/>
            </w:tabs>
            <w:spacing w:after="0" w:line="240" w:lineRule="auto"/>
            <w:jc w:val="center"/>
            <w:rPr>
              <w:rFonts w:ascii="Arial" w:eastAsia="Times New Roman" w:hAnsi="Arial" w:cs="Times New Roman"/>
              <w:b/>
              <w:sz w:val="24"/>
              <w:szCs w:val="24"/>
              <w:lang w:val="es-ES" w:eastAsia="es-ES"/>
            </w:rPr>
          </w:pPr>
          <w:r w:rsidRPr="00A40E4F">
            <w:rPr>
              <w:rFonts w:ascii="Arial" w:eastAsia="Times New Roman" w:hAnsi="Arial" w:cs="Times New Roman"/>
              <w:b/>
              <w:sz w:val="24"/>
              <w:szCs w:val="24"/>
              <w:lang w:val="es-ES" w:eastAsia="es-ES"/>
            </w:rPr>
            <w:t xml:space="preserve">INFORME </w:t>
          </w:r>
          <w:r>
            <w:rPr>
              <w:rFonts w:ascii="Arial" w:eastAsia="Times New Roman" w:hAnsi="Arial" w:cs="Times New Roman"/>
              <w:b/>
              <w:sz w:val="24"/>
              <w:szCs w:val="24"/>
              <w:lang w:val="es-ES" w:eastAsia="es-ES"/>
            </w:rPr>
            <w:t>DE LEY</w:t>
          </w:r>
        </w:p>
      </w:tc>
      <w:tc>
        <w:tcPr>
          <w:tcW w:w="2410" w:type="dxa"/>
        </w:tcPr>
        <w:p w14:paraId="654D13A6" w14:textId="77777777" w:rsidR="002B56EC" w:rsidRPr="00A40E4F" w:rsidRDefault="002B56EC" w:rsidP="00156FD6">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Código: EIM-FR-</w:t>
          </w:r>
          <w:r>
            <w:rPr>
              <w:rFonts w:ascii="Arial" w:eastAsia="Times New Roman" w:hAnsi="Arial" w:cs="Times New Roman"/>
              <w:sz w:val="24"/>
              <w:szCs w:val="24"/>
              <w:lang w:val="es-ES" w:eastAsia="es-ES"/>
            </w:rPr>
            <w:t xml:space="preserve">28 </w:t>
          </w:r>
        </w:p>
      </w:tc>
    </w:tr>
    <w:tr w:rsidR="002B56EC" w:rsidRPr="00A40E4F" w14:paraId="0E630071" w14:textId="77777777" w:rsidTr="00156FD6">
      <w:trPr>
        <w:trHeight w:val="425"/>
        <w:jc w:val="center"/>
      </w:trPr>
      <w:tc>
        <w:tcPr>
          <w:tcW w:w="7763" w:type="dxa"/>
          <w:vMerge/>
        </w:tcPr>
        <w:p w14:paraId="30358B5F" w14:textId="77777777" w:rsidR="002B56EC" w:rsidRPr="00A40E4F" w:rsidRDefault="002B56EC" w:rsidP="00156FD6">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tcPr>
        <w:p w14:paraId="11308B77" w14:textId="77777777" w:rsidR="002B56EC" w:rsidRPr="00A40E4F" w:rsidRDefault="002B56EC" w:rsidP="00156FD6">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Versión: 0</w:t>
          </w:r>
          <w:r>
            <w:rPr>
              <w:rFonts w:ascii="Arial" w:eastAsia="Times New Roman" w:hAnsi="Arial" w:cs="Times New Roman"/>
              <w:sz w:val="24"/>
              <w:szCs w:val="24"/>
              <w:lang w:val="es-ES" w:eastAsia="es-ES"/>
            </w:rPr>
            <w:t>2</w:t>
          </w:r>
        </w:p>
      </w:tc>
    </w:tr>
    <w:tr w:rsidR="002B56EC" w:rsidRPr="00A40E4F" w14:paraId="12666678" w14:textId="77777777" w:rsidTr="00156FD6">
      <w:trPr>
        <w:trHeight w:val="417"/>
        <w:jc w:val="center"/>
      </w:trPr>
      <w:tc>
        <w:tcPr>
          <w:tcW w:w="7763" w:type="dxa"/>
          <w:vMerge/>
        </w:tcPr>
        <w:p w14:paraId="0714A8F9" w14:textId="77777777" w:rsidR="002B56EC" w:rsidRPr="00A40E4F" w:rsidRDefault="002B56EC" w:rsidP="00156FD6">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tcPr>
        <w:p w14:paraId="3EA31B98" w14:textId="77777777" w:rsidR="002B56EC" w:rsidRPr="00A40E4F" w:rsidRDefault="002B56EC" w:rsidP="00156FD6">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 xml:space="preserve">Página: 1 </w:t>
          </w:r>
          <w:r>
            <w:rPr>
              <w:rFonts w:ascii="Arial" w:eastAsia="Times New Roman" w:hAnsi="Arial" w:cs="Times New Roman"/>
              <w:sz w:val="24"/>
              <w:szCs w:val="24"/>
              <w:lang w:val="es-ES" w:eastAsia="es-ES"/>
            </w:rPr>
            <w:t>de 17</w:t>
          </w:r>
        </w:p>
      </w:tc>
    </w:tr>
  </w:tbl>
  <w:p w14:paraId="7D75D1AC" w14:textId="77777777" w:rsidR="002B56EC" w:rsidRDefault="002B56EC" w:rsidP="00156F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0FB"/>
    <w:multiLevelType w:val="hybridMultilevel"/>
    <w:tmpl w:val="635E634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2E6695E"/>
    <w:multiLevelType w:val="hybridMultilevel"/>
    <w:tmpl w:val="55425F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5110A31"/>
    <w:multiLevelType w:val="multilevel"/>
    <w:tmpl w:val="BDCA80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F7ED5"/>
    <w:multiLevelType w:val="multilevel"/>
    <w:tmpl w:val="D28003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8971087"/>
    <w:multiLevelType w:val="multilevel"/>
    <w:tmpl w:val="7FBA824A"/>
    <w:lvl w:ilvl="0">
      <w:start w:val="1"/>
      <w:numFmt w:val="decimal"/>
      <w:lvlText w:val="%1."/>
      <w:lvlJc w:val="left"/>
      <w:pPr>
        <w:ind w:left="720" w:hanging="360"/>
      </w:pPr>
    </w:lvl>
    <w:lvl w:ilvl="1">
      <w:start w:val="1"/>
      <w:numFmt w:val="decimal"/>
      <w:isLgl/>
      <w:lvlText w:val="%1.%2"/>
      <w:lvlJc w:val="left"/>
      <w:pPr>
        <w:ind w:left="815" w:hanging="390"/>
      </w:pPr>
      <w:rPr>
        <w:b/>
      </w:rPr>
    </w:lvl>
    <w:lvl w:ilvl="2">
      <w:start w:val="1"/>
      <w:numFmt w:val="decimal"/>
      <w:isLgl/>
      <w:lvlText w:val="%1.%2.%3"/>
      <w:lvlJc w:val="left"/>
      <w:pPr>
        <w:ind w:left="1170" w:hanging="720"/>
      </w:pPr>
    </w:lvl>
    <w:lvl w:ilvl="3">
      <w:start w:val="1"/>
      <w:numFmt w:val="decimal"/>
      <w:isLgl/>
      <w:lvlText w:val="%1.%2.%3.%4"/>
      <w:lvlJc w:val="left"/>
      <w:pPr>
        <w:ind w:left="1575" w:hanging="1080"/>
      </w:pPr>
    </w:lvl>
    <w:lvl w:ilvl="4">
      <w:start w:val="1"/>
      <w:numFmt w:val="decimal"/>
      <w:isLgl/>
      <w:lvlText w:val="%1.%2.%3.%4.%5"/>
      <w:lvlJc w:val="left"/>
      <w:pPr>
        <w:ind w:left="1620" w:hanging="1080"/>
      </w:pPr>
    </w:lvl>
    <w:lvl w:ilvl="5">
      <w:start w:val="1"/>
      <w:numFmt w:val="decimal"/>
      <w:isLgl/>
      <w:lvlText w:val="%1.%2.%3.%4.%5.%6"/>
      <w:lvlJc w:val="left"/>
      <w:pPr>
        <w:ind w:left="2025" w:hanging="1440"/>
      </w:pPr>
    </w:lvl>
    <w:lvl w:ilvl="6">
      <w:start w:val="1"/>
      <w:numFmt w:val="decimal"/>
      <w:isLgl/>
      <w:lvlText w:val="%1.%2.%3.%4.%5.%6.%7"/>
      <w:lvlJc w:val="left"/>
      <w:pPr>
        <w:ind w:left="2070" w:hanging="1440"/>
      </w:pPr>
    </w:lvl>
    <w:lvl w:ilvl="7">
      <w:start w:val="1"/>
      <w:numFmt w:val="decimal"/>
      <w:isLgl/>
      <w:lvlText w:val="%1.%2.%3.%4.%5.%6.%7.%8"/>
      <w:lvlJc w:val="left"/>
      <w:pPr>
        <w:ind w:left="2475" w:hanging="1800"/>
      </w:pPr>
    </w:lvl>
    <w:lvl w:ilvl="8">
      <w:start w:val="1"/>
      <w:numFmt w:val="decimal"/>
      <w:isLgl/>
      <w:lvlText w:val="%1.%2.%3.%4.%5.%6.%7.%8.%9"/>
      <w:lvlJc w:val="left"/>
      <w:pPr>
        <w:ind w:left="2520" w:hanging="1800"/>
      </w:pPr>
    </w:lvl>
  </w:abstractNum>
  <w:abstractNum w:abstractNumId="5" w15:restartNumberingAfterBreak="0">
    <w:nsid w:val="199051CA"/>
    <w:multiLevelType w:val="hybridMultilevel"/>
    <w:tmpl w:val="FF7E22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0D4F1F"/>
    <w:multiLevelType w:val="hybridMultilevel"/>
    <w:tmpl w:val="234204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0F4480"/>
    <w:multiLevelType w:val="hybridMultilevel"/>
    <w:tmpl w:val="5AA8640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35617C55"/>
    <w:multiLevelType w:val="multilevel"/>
    <w:tmpl w:val="F52675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9F35B78"/>
    <w:multiLevelType w:val="hybridMultilevel"/>
    <w:tmpl w:val="B5E477E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3B3A5992"/>
    <w:multiLevelType w:val="hybridMultilevel"/>
    <w:tmpl w:val="3F842850"/>
    <w:lvl w:ilvl="0" w:tplc="58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CB1014"/>
    <w:multiLevelType w:val="hybridMultilevel"/>
    <w:tmpl w:val="86F2632C"/>
    <w:lvl w:ilvl="0" w:tplc="240A0019">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818069E"/>
    <w:multiLevelType w:val="hybridMultilevel"/>
    <w:tmpl w:val="91D4E74C"/>
    <w:lvl w:ilvl="0" w:tplc="D55495BA">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4C7222"/>
    <w:multiLevelType w:val="hybridMultilevel"/>
    <w:tmpl w:val="09CC244C"/>
    <w:lvl w:ilvl="0" w:tplc="EFDC7D62">
      <w:start w:val="1"/>
      <w:numFmt w:val="decimal"/>
      <w:lvlText w:val="%1."/>
      <w:lvlJc w:val="left"/>
      <w:pPr>
        <w:ind w:left="1080" w:hanging="360"/>
      </w:pPr>
      <w:rPr>
        <w:rFonts w:hint="default"/>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FC0434B"/>
    <w:multiLevelType w:val="multilevel"/>
    <w:tmpl w:val="2D1C1A60"/>
    <w:lvl w:ilvl="0">
      <w:start w:val="1"/>
      <w:numFmt w:val="bullet"/>
      <w:lvlText w:val=""/>
      <w:lvlJc w:val="left"/>
      <w:pPr>
        <w:ind w:left="720" w:hanging="360"/>
      </w:pPr>
      <w:rPr>
        <w:rFonts w:ascii="Symbol" w:hAnsi="Symbol" w:hint="default"/>
      </w:rPr>
    </w:lvl>
    <w:lvl w:ilvl="1">
      <w:start w:val="1"/>
      <w:numFmt w:val="decimal"/>
      <w:isLgl/>
      <w:lvlText w:val="%1.%2."/>
      <w:lvlJc w:val="left"/>
      <w:pPr>
        <w:ind w:left="1035" w:hanging="49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516C5F8F"/>
    <w:multiLevelType w:val="hybridMultilevel"/>
    <w:tmpl w:val="87DA3F8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55862B41"/>
    <w:multiLevelType w:val="hybridMultilevel"/>
    <w:tmpl w:val="1AE05FD6"/>
    <w:lvl w:ilvl="0" w:tplc="240A000D">
      <w:start w:val="1"/>
      <w:numFmt w:val="bullet"/>
      <w:lvlText w:val=""/>
      <w:lvlJc w:val="left"/>
      <w:pPr>
        <w:ind w:left="720" w:hanging="360"/>
      </w:pPr>
      <w:rPr>
        <w:rFonts w:ascii="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AF5096"/>
    <w:multiLevelType w:val="hybridMultilevel"/>
    <w:tmpl w:val="EBBC24A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99152A6"/>
    <w:multiLevelType w:val="hybridMultilevel"/>
    <w:tmpl w:val="951A96DA"/>
    <w:lvl w:ilvl="0" w:tplc="8EF27A58">
      <w:start w:val="1"/>
      <w:numFmt w:val="bullet"/>
      <w:lvlText w:val=""/>
      <w:lvlJc w:val="left"/>
      <w:pPr>
        <w:ind w:left="720" w:hanging="360"/>
      </w:pPr>
      <w:rPr>
        <w:rFonts w:ascii="Wingdings" w:hAnsi="Wingdings" w:cs="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50B29E0"/>
    <w:multiLevelType w:val="hybridMultilevel"/>
    <w:tmpl w:val="50BA4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134386"/>
    <w:multiLevelType w:val="multilevel"/>
    <w:tmpl w:val="38FA50A2"/>
    <w:lvl w:ilvl="0">
      <w:start w:val="6"/>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3D5161A"/>
    <w:multiLevelType w:val="multilevel"/>
    <w:tmpl w:val="8B9EAD10"/>
    <w:lvl w:ilvl="0">
      <w:start w:val="6"/>
      <w:numFmt w:val="decimal"/>
      <w:lvlText w:val="%1."/>
      <w:lvlJc w:val="left"/>
      <w:pPr>
        <w:ind w:left="390" w:hanging="390"/>
      </w:pPr>
      <w:rPr>
        <w:rFonts w:eastAsiaTheme="minorHAnsi" w:hint="default"/>
      </w:rPr>
    </w:lvl>
    <w:lvl w:ilvl="1">
      <w:start w:val="1"/>
      <w:numFmt w:val="decimal"/>
      <w:lvlText w:val="%1.%2."/>
      <w:lvlJc w:val="left"/>
      <w:pPr>
        <w:ind w:left="1080" w:hanging="720"/>
      </w:pPr>
      <w:rPr>
        <w:rFonts w:eastAsiaTheme="minorHAnsi" w:hint="default"/>
        <w:b/>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5040" w:hanging="2160"/>
      </w:pPr>
      <w:rPr>
        <w:rFonts w:eastAsiaTheme="minorHAnsi" w:hint="default"/>
      </w:rPr>
    </w:lvl>
  </w:abstractNum>
  <w:num w:numId="1" w16cid:durableId="5555542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7214060">
    <w:abstractNumId w:val="17"/>
  </w:num>
  <w:num w:numId="3" w16cid:durableId="256450349">
    <w:abstractNumId w:val="14"/>
  </w:num>
  <w:num w:numId="4" w16cid:durableId="150447147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5394979">
    <w:abstractNumId w:val="15"/>
  </w:num>
  <w:num w:numId="6" w16cid:durableId="804355551">
    <w:abstractNumId w:val="5"/>
  </w:num>
  <w:num w:numId="7" w16cid:durableId="12389709">
    <w:abstractNumId w:val="21"/>
  </w:num>
  <w:num w:numId="8" w16cid:durableId="807238512">
    <w:abstractNumId w:val="0"/>
  </w:num>
  <w:num w:numId="9" w16cid:durableId="2123301016">
    <w:abstractNumId w:val="7"/>
  </w:num>
  <w:num w:numId="10" w16cid:durableId="1432043556">
    <w:abstractNumId w:val="2"/>
  </w:num>
  <w:num w:numId="11" w16cid:durableId="627275202">
    <w:abstractNumId w:val="10"/>
  </w:num>
  <w:num w:numId="12" w16cid:durableId="1971591997">
    <w:abstractNumId w:val="18"/>
  </w:num>
  <w:num w:numId="13" w16cid:durableId="1761559419">
    <w:abstractNumId w:val="16"/>
  </w:num>
  <w:num w:numId="14" w16cid:durableId="1919829545">
    <w:abstractNumId w:val="8"/>
  </w:num>
  <w:num w:numId="15" w16cid:durableId="1178275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8404825">
    <w:abstractNumId w:val="1"/>
  </w:num>
  <w:num w:numId="17" w16cid:durableId="2047949159">
    <w:abstractNumId w:val="9"/>
  </w:num>
  <w:num w:numId="18" w16cid:durableId="1027946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21885">
    <w:abstractNumId w:val="13"/>
  </w:num>
  <w:num w:numId="20" w16cid:durableId="498159631">
    <w:abstractNumId w:val="19"/>
  </w:num>
  <w:num w:numId="21" w16cid:durableId="874193548">
    <w:abstractNumId w:val="11"/>
  </w:num>
  <w:num w:numId="22" w16cid:durableId="601576143">
    <w:abstractNumId w:val="6"/>
  </w:num>
  <w:num w:numId="23" w16cid:durableId="860162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D6"/>
    <w:rsid w:val="00012108"/>
    <w:rsid w:val="000127AA"/>
    <w:rsid w:val="000303AA"/>
    <w:rsid w:val="000D30D9"/>
    <w:rsid w:val="000E78AC"/>
    <w:rsid w:val="0011002C"/>
    <w:rsid w:val="00126C61"/>
    <w:rsid w:val="00135756"/>
    <w:rsid w:val="00151395"/>
    <w:rsid w:val="00156FD6"/>
    <w:rsid w:val="0017580B"/>
    <w:rsid w:val="00181FCD"/>
    <w:rsid w:val="001845CA"/>
    <w:rsid w:val="00186735"/>
    <w:rsid w:val="001A0407"/>
    <w:rsid w:val="001C7937"/>
    <w:rsid w:val="00215D1C"/>
    <w:rsid w:val="002209DA"/>
    <w:rsid w:val="002A5354"/>
    <w:rsid w:val="002B56EC"/>
    <w:rsid w:val="00364881"/>
    <w:rsid w:val="003D2451"/>
    <w:rsid w:val="0041642C"/>
    <w:rsid w:val="00416AA5"/>
    <w:rsid w:val="0044254B"/>
    <w:rsid w:val="00464DC4"/>
    <w:rsid w:val="00485883"/>
    <w:rsid w:val="00490281"/>
    <w:rsid w:val="004A34D6"/>
    <w:rsid w:val="004C33D3"/>
    <w:rsid w:val="004C7E40"/>
    <w:rsid w:val="004F1621"/>
    <w:rsid w:val="00510BDF"/>
    <w:rsid w:val="00520D88"/>
    <w:rsid w:val="00535956"/>
    <w:rsid w:val="005445CF"/>
    <w:rsid w:val="00551159"/>
    <w:rsid w:val="0060795E"/>
    <w:rsid w:val="00682C5E"/>
    <w:rsid w:val="006C2189"/>
    <w:rsid w:val="006D1855"/>
    <w:rsid w:val="006F4B64"/>
    <w:rsid w:val="00705175"/>
    <w:rsid w:val="00724171"/>
    <w:rsid w:val="00740FC1"/>
    <w:rsid w:val="0074768E"/>
    <w:rsid w:val="00751AE5"/>
    <w:rsid w:val="007523E3"/>
    <w:rsid w:val="00754D28"/>
    <w:rsid w:val="007B2D48"/>
    <w:rsid w:val="007C1459"/>
    <w:rsid w:val="007F475C"/>
    <w:rsid w:val="008026CA"/>
    <w:rsid w:val="00804F57"/>
    <w:rsid w:val="00844124"/>
    <w:rsid w:val="00862447"/>
    <w:rsid w:val="008648D4"/>
    <w:rsid w:val="0086520A"/>
    <w:rsid w:val="008667B2"/>
    <w:rsid w:val="008813ED"/>
    <w:rsid w:val="008E08C5"/>
    <w:rsid w:val="00902904"/>
    <w:rsid w:val="00923399"/>
    <w:rsid w:val="00944607"/>
    <w:rsid w:val="0094514D"/>
    <w:rsid w:val="00961896"/>
    <w:rsid w:val="00961AFE"/>
    <w:rsid w:val="009B273A"/>
    <w:rsid w:val="009C3015"/>
    <w:rsid w:val="009F463B"/>
    <w:rsid w:val="00A20D62"/>
    <w:rsid w:val="00A25547"/>
    <w:rsid w:val="00A44E2E"/>
    <w:rsid w:val="00A45F37"/>
    <w:rsid w:val="00A46BF2"/>
    <w:rsid w:val="00A50B94"/>
    <w:rsid w:val="00A70230"/>
    <w:rsid w:val="00A82C59"/>
    <w:rsid w:val="00AA447F"/>
    <w:rsid w:val="00AC4C2C"/>
    <w:rsid w:val="00AF6B49"/>
    <w:rsid w:val="00B06F0A"/>
    <w:rsid w:val="00B25B78"/>
    <w:rsid w:val="00B36A36"/>
    <w:rsid w:val="00B73104"/>
    <w:rsid w:val="00B81A7C"/>
    <w:rsid w:val="00B94F35"/>
    <w:rsid w:val="00C0376D"/>
    <w:rsid w:val="00C1215D"/>
    <w:rsid w:val="00C22434"/>
    <w:rsid w:val="00C335D4"/>
    <w:rsid w:val="00C40925"/>
    <w:rsid w:val="00C832C3"/>
    <w:rsid w:val="00C9206B"/>
    <w:rsid w:val="00C9264A"/>
    <w:rsid w:val="00CA7E84"/>
    <w:rsid w:val="00CD09E9"/>
    <w:rsid w:val="00CD38BB"/>
    <w:rsid w:val="00D17505"/>
    <w:rsid w:val="00D55DA4"/>
    <w:rsid w:val="00D86858"/>
    <w:rsid w:val="00D90849"/>
    <w:rsid w:val="00D91866"/>
    <w:rsid w:val="00E00318"/>
    <w:rsid w:val="00E52C50"/>
    <w:rsid w:val="00E74428"/>
    <w:rsid w:val="00EC49A8"/>
    <w:rsid w:val="00F20C56"/>
    <w:rsid w:val="00F45AFA"/>
    <w:rsid w:val="00F512E8"/>
    <w:rsid w:val="00FD42B5"/>
    <w:rsid w:val="00FF23D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3A4E"/>
  <w15:chartTrackingRefBased/>
  <w15:docId w15:val="{AE63E8BB-647B-4530-A674-C4B4844A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D6"/>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56FD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1"/>
    <w:qFormat/>
    <w:rsid w:val="00156FD6"/>
    <w:pPr>
      <w:ind w:left="720"/>
      <w:contextualSpacing/>
    </w:pPr>
  </w:style>
  <w:style w:type="table" w:styleId="Tablaconcuadrcula">
    <w:name w:val="Table Grid"/>
    <w:basedOn w:val="Tablanormal"/>
    <w:uiPriority w:val="39"/>
    <w:rsid w:val="00156FD6"/>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6F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FD6"/>
    <w:rPr>
      <w:lang w:val="es-CO"/>
    </w:rPr>
  </w:style>
  <w:style w:type="paragraph" w:styleId="Piedepgina">
    <w:name w:val="footer"/>
    <w:basedOn w:val="Normal"/>
    <w:link w:val="PiedepginaCar"/>
    <w:uiPriority w:val="99"/>
    <w:unhideWhenUsed/>
    <w:rsid w:val="00156F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FD6"/>
    <w:rPr>
      <w:lang w:val="es-CO"/>
    </w:rPr>
  </w:style>
  <w:style w:type="paragraph" w:customStyle="1" w:styleId="Default">
    <w:name w:val="Default"/>
    <w:rsid w:val="00156FD6"/>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paragraph" w:styleId="Sinespaciado">
    <w:name w:val="No Spacing"/>
    <w:uiPriority w:val="1"/>
    <w:qFormat/>
    <w:rsid w:val="00156FD6"/>
    <w:pPr>
      <w:spacing w:after="0" w:line="240" w:lineRule="auto"/>
    </w:pPr>
    <w:rPr>
      <w:lang w:val="es-CO"/>
    </w:rPr>
  </w:style>
  <w:style w:type="paragraph" w:customStyle="1" w:styleId="TableParagraph">
    <w:name w:val="Table Paragraph"/>
    <w:basedOn w:val="Normal"/>
    <w:uiPriority w:val="1"/>
    <w:qFormat/>
    <w:rsid w:val="00156FD6"/>
    <w:pPr>
      <w:widowControl w:val="0"/>
      <w:spacing w:after="0" w:line="240" w:lineRule="auto"/>
    </w:pPr>
    <w:rPr>
      <w:lang w:val="en-US"/>
    </w:rPr>
  </w:style>
  <w:style w:type="character" w:styleId="Hipervnculo">
    <w:name w:val="Hyperlink"/>
    <w:basedOn w:val="Fuentedeprrafopredeter"/>
    <w:uiPriority w:val="99"/>
    <w:unhideWhenUsed/>
    <w:rsid w:val="00156FD6"/>
    <w:rPr>
      <w:color w:val="0563C1" w:themeColor="hyperlink"/>
      <w:u w:val="single"/>
    </w:rPr>
  </w:style>
  <w:style w:type="character" w:styleId="Hipervnculovisitado">
    <w:name w:val="FollowedHyperlink"/>
    <w:basedOn w:val="Fuentedeprrafopredeter"/>
    <w:uiPriority w:val="99"/>
    <w:semiHidden/>
    <w:unhideWhenUsed/>
    <w:rsid w:val="00FF23D8"/>
    <w:rPr>
      <w:color w:val="954F72" w:themeColor="followedHyperlink"/>
      <w:u w:val="single"/>
    </w:rPr>
  </w:style>
  <w:style w:type="character" w:styleId="Mencinsinresolver">
    <w:name w:val="Unresolved Mention"/>
    <w:basedOn w:val="Fuentedeprrafopredeter"/>
    <w:uiPriority w:val="99"/>
    <w:semiHidden/>
    <w:unhideWhenUsed/>
    <w:rsid w:val="00866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9497">
      <w:bodyDiv w:val="1"/>
      <w:marLeft w:val="0"/>
      <w:marRight w:val="0"/>
      <w:marTop w:val="0"/>
      <w:marBottom w:val="0"/>
      <w:divBdr>
        <w:top w:val="none" w:sz="0" w:space="0" w:color="auto"/>
        <w:left w:val="none" w:sz="0" w:space="0" w:color="auto"/>
        <w:bottom w:val="none" w:sz="0" w:space="0" w:color="auto"/>
        <w:right w:val="none" w:sz="0" w:space="0" w:color="auto"/>
      </w:divBdr>
    </w:div>
    <w:div w:id="141780153">
      <w:bodyDiv w:val="1"/>
      <w:marLeft w:val="0"/>
      <w:marRight w:val="0"/>
      <w:marTop w:val="0"/>
      <w:marBottom w:val="0"/>
      <w:divBdr>
        <w:top w:val="none" w:sz="0" w:space="0" w:color="auto"/>
        <w:left w:val="none" w:sz="0" w:space="0" w:color="auto"/>
        <w:bottom w:val="none" w:sz="0" w:space="0" w:color="auto"/>
        <w:right w:val="none" w:sz="0" w:space="0" w:color="auto"/>
      </w:divBdr>
    </w:div>
    <w:div w:id="152065140">
      <w:bodyDiv w:val="1"/>
      <w:marLeft w:val="0"/>
      <w:marRight w:val="0"/>
      <w:marTop w:val="0"/>
      <w:marBottom w:val="0"/>
      <w:divBdr>
        <w:top w:val="none" w:sz="0" w:space="0" w:color="auto"/>
        <w:left w:val="none" w:sz="0" w:space="0" w:color="auto"/>
        <w:bottom w:val="none" w:sz="0" w:space="0" w:color="auto"/>
        <w:right w:val="none" w:sz="0" w:space="0" w:color="auto"/>
      </w:divBdr>
    </w:div>
    <w:div w:id="549418843">
      <w:bodyDiv w:val="1"/>
      <w:marLeft w:val="0"/>
      <w:marRight w:val="0"/>
      <w:marTop w:val="0"/>
      <w:marBottom w:val="0"/>
      <w:divBdr>
        <w:top w:val="none" w:sz="0" w:space="0" w:color="auto"/>
        <w:left w:val="none" w:sz="0" w:space="0" w:color="auto"/>
        <w:bottom w:val="none" w:sz="0" w:space="0" w:color="auto"/>
        <w:right w:val="none" w:sz="0" w:space="0" w:color="auto"/>
      </w:divBdr>
    </w:div>
    <w:div w:id="1869491209">
      <w:bodyDiv w:val="1"/>
      <w:marLeft w:val="0"/>
      <w:marRight w:val="0"/>
      <w:marTop w:val="0"/>
      <w:marBottom w:val="0"/>
      <w:divBdr>
        <w:top w:val="none" w:sz="0" w:space="0" w:color="auto"/>
        <w:left w:val="none" w:sz="0" w:space="0" w:color="auto"/>
        <w:bottom w:val="none" w:sz="0" w:space="0" w:color="auto"/>
        <w:right w:val="none" w:sz="0" w:space="0" w:color="auto"/>
      </w:divBdr>
    </w:div>
    <w:div w:id="19462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sor.suit.gov.co/VisorSUIT/index.jsf?FI=33231" TargetMode="External"/><Relationship Id="rId18" Type="http://schemas.openxmlformats.org/officeDocument/2006/relationships/hyperlink" Target="http://visor.suit.gov.co/VisorSUIT/index.jsf?FI=22346" TargetMode="External"/><Relationship Id="rId26" Type="http://schemas.openxmlformats.org/officeDocument/2006/relationships/hyperlink" Target="http://visor.suit.gov.co/VisorSUIT/index.jsf?FI=4705" TargetMode="External"/><Relationship Id="rId3" Type="http://schemas.openxmlformats.org/officeDocument/2006/relationships/settings" Target="settings.xml"/><Relationship Id="rId21" Type="http://schemas.openxmlformats.org/officeDocument/2006/relationships/hyperlink" Target="http://visor.suit.gov.co/VisorSUIT/index.jsf?FI=14701"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visor.suit.gov.co/VisorSUIT/index.jsf?FI=22901" TargetMode="External"/><Relationship Id="rId17" Type="http://schemas.openxmlformats.org/officeDocument/2006/relationships/hyperlink" Target="http://visor.suit.gov.co/VisorSUIT/index.jsf?FI=14288" TargetMode="External"/><Relationship Id="rId25" Type="http://schemas.openxmlformats.org/officeDocument/2006/relationships/hyperlink" Target="http://visor.suit.gov.co/VisorSUIT/index.jsf?FI=5392"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isor.suit.gov.co/VisorSUIT/index.jsf?FI=11112" TargetMode="External"/><Relationship Id="rId20" Type="http://schemas.openxmlformats.org/officeDocument/2006/relationships/hyperlink" Target="http://visor.suit.gov.co/VisorSUIT/index.jsf?FI=27622" TargetMode="External"/><Relationship Id="rId29"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sorsuit.funcionpublica.gov.co/auth/visor?fi=24596" TargetMode="External"/><Relationship Id="rId24" Type="http://schemas.openxmlformats.org/officeDocument/2006/relationships/hyperlink" Target="http://visor.suit.gov.co/VisorSUIT/index.jsf?FI=14839" TargetMode="External"/><Relationship Id="rId32" Type="http://schemas.openxmlformats.org/officeDocument/2006/relationships/hyperlink" Target="https://pascualbravo.edu.co/transparencia/atencion-servicios-ciudadania/medicion-de-experiencia-ciudadana/" TargetMode="External"/><Relationship Id="rId5" Type="http://schemas.openxmlformats.org/officeDocument/2006/relationships/footnotes" Target="footnotes.xml"/><Relationship Id="rId15" Type="http://schemas.openxmlformats.org/officeDocument/2006/relationships/hyperlink" Target="http://visor.suit.gov.co/VisorSUIT/index.jsf?FI=22676" TargetMode="External"/><Relationship Id="rId23" Type="http://schemas.openxmlformats.org/officeDocument/2006/relationships/hyperlink" Target="http://visor.suit.gov.co/VisorSUIT/index.jsf?FI=14702"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visorsuit.funcionpublica.gov.co/auth/visor?fi=30108" TargetMode="External"/><Relationship Id="rId19" Type="http://schemas.openxmlformats.org/officeDocument/2006/relationships/hyperlink" Target="http://visor.suit.gov.co/VisorSUIT/index.jsf?FI=24612" TargetMode="External"/><Relationship Id="rId31"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visor.suit.gov.co/VisorSUIT/index.jsf?FI=24593" TargetMode="External"/><Relationship Id="rId22" Type="http://schemas.openxmlformats.org/officeDocument/2006/relationships/hyperlink" Target="http://visor.suit.gov.co/VisorSUIT/index.jsf?FI=20489" TargetMode="External"/><Relationship Id="rId27" Type="http://schemas.openxmlformats.org/officeDocument/2006/relationships/hyperlink" Target="http://visor.suit.gov.co/VisorSUIT/index.jsf?FI=30311" TargetMode="External"/><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hyperlink" Target="https://pascualbravo.edu.co/listado-trami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3617</Words>
  <Characters>19898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Yurany Esledy Valencia Rivera</dc:creator>
  <cp:keywords/>
  <dc:description/>
  <cp:lastModifiedBy>BEATRIZ ELENA MADRID HENAO</cp:lastModifiedBy>
  <cp:revision>4</cp:revision>
  <dcterms:created xsi:type="dcterms:W3CDTF">2026-02-09T15:39:00Z</dcterms:created>
  <dcterms:modified xsi:type="dcterms:W3CDTF">2026-02-09T15:55:00Z</dcterms:modified>
</cp:coreProperties>
</file>