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841A" w14:textId="77777777" w:rsidR="003F3189" w:rsidRPr="003F3189" w:rsidRDefault="003F3189" w:rsidP="003F3189">
      <w:pPr>
        <w:widowControl w:val="0"/>
        <w:autoSpaceDE w:val="0"/>
        <w:autoSpaceDN w:val="0"/>
        <w:spacing w:after="0" w:line="240" w:lineRule="auto"/>
        <w:rPr>
          <w:rFonts w:ascii="Arial" w:eastAsia="Arial MT" w:hAnsi="Arial" w:cs="Arial"/>
          <w:lang w:val="es-ES"/>
        </w:rPr>
      </w:pPr>
    </w:p>
    <w:p w14:paraId="0ACC99E3" w14:textId="77777777" w:rsidR="003F3189" w:rsidRPr="003F3189" w:rsidRDefault="003F3189" w:rsidP="003F3189">
      <w:pPr>
        <w:widowControl w:val="0"/>
        <w:autoSpaceDE w:val="0"/>
        <w:autoSpaceDN w:val="0"/>
        <w:spacing w:after="0" w:line="240" w:lineRule="auto"/>
        <w:rPr>
          <w:rFonts w:ascii="Arial" w:eastAsia="Arial MT" w:hAnsi="Arial" w:cs="Arial"/>
          <w:lang w:val="es-ES"/>
        </w:rPr>
      </w:pPr>
    </w:p>
    <w:p w14:paraId="66385508" w14:textId="77777777" w:rsidR="003F3189" w:rsidRPr="003F3189" w:rsidRDefault="003F3189" w:rsidP="003F3189">
      <w:pPr>
        <w:widowControl w:val="0"/>
        <w:autoSpaceDE w:val="0"/>
        <w:autoSpaceDN w:val="0"/>
        <w:spacing w:after="0" w:line="240" w:lineRule="auto"/>
        <w:rPr>
          <w:rFonts w:ascii="Arial" w:eastAsia="Arial MT" w:hAnsi="Arial" w:cs="Arial"/>
          <w:lang w:val="es-ES"/>
        </w:rPr>
      </w:pPr>
    </w:p>
    <w:p w14:paraId="1A22FD42" w14:textId="77777777" w:rsidR="003F3189" w:rsidRPr="003F3189" w:rsidRDefault="003F3189" w:rsidP="003F3189">
      <w:pPr>
        <w:widowControl w:val="0"/>
        <w:autoSpaceDE w:val="0"/>
        <w:autoSpaceDN w:val="0"/>
        <w:spacing w:before="87" w:after="0" w:line="240" w:lineRule="auto"/>
        <w:rPr>
          <w:rFonts w:ascii="Arial" w:eastAsia="Arial MT" w:hAnsi="Arial" w:cs="Arial"/>
          <w:lang w:val="es-ES"/>
        </w:rPr>
      </w:pPr>
    </w:p>
    <w:p w14:paraId="4B5A8F4A" w14:textId="77777777" w:rsidR="003F3189" w:rsidRPr="003F3189" w:rsidRDefault="003F3189" w:rsidP="003F3189">
      <w:pPr>
        <w:widowControl w:val="0"/>
        <w:autoSpaceDE w:val="0"/>
        <w:autoSpaceDN w:val="0"/>
        <w:spacing w:after="0" w:line="240" w:lineRule="auto"/>
        <w:ind w:left="699" w:right="699"/>
        <w:jc w:val="center"/>
        <w:rPr>
          <w:rFonts w:ascii="Arial" w:eastAsia="Arial MT" w:hAnsi="Arial" w:cs="Arial"/>
          <w:b/>
          <w:lang w:val="es-ES"/>
        </w:rPr>
      </w:pPr>
      <w:r w:rsidRPr="003F3189">
        <w:rPr>
          <w:rFonts w:ascii="Arial" w:eastAsia="Arial MT" w:hAnsi="Arial" w:cs="Arial"/>
          <w:b/>
          <w:lang w:val="es-ES"/>
        </w:rPr>
        <w:t>INSTITUCIÓN</w:t>
      </w:r>
      <w:r w:rsidRPr="003F3189">
        <w:rPr>
          <w:rFonts w:ascii="Arial" w:eastAsia="Arial MT" w:hAnsi="Arial" w:cs="Arial"/>
          <w:b/>
          <w:spacing w:val="-7"/>
          <w:lang w:val="es-ES"/>
        </w:rPr>
        <w:t xml:space="preserve"> </w:t>
      </w:r>
      <w:r w:rsidRPr="003F3189">
        <w:rPr>
          <w:rFonts w:ascii="Arial" w:eastAsia="Arial MT" w:hAnsi="Arial" w:cs="Arial"/>
          <w:b/>
          <w:lang w:val="es-ES"/>
        </w:rPr>
        <w:t>UNIVERSITARIA</w:t>
      </w:r>
      <w:r w:rsidRPr="003F3189">
        <w:rPr>
          <w:rFonts w:ascii="Arial" w:eastAsia="Arial MT" w:hAnsi="Arial" w:cs="Arial"/>
          <w:b/>
          <w:spacing w:val="-10"/>
          <w:lang w:val="es-ES"/>
        </w:rPr>
        <w:t xml:space="preserve"> </w:t>
      </w:r>
      <w:r w:rsidRPr="003F3189">
        <w:rPr>
          <w:rFonts w:ascii="Arial" w:eastAsia="Arial MT" w:hAnsi="Arial" w:cs="Arial"/>
          <w:b/>
          <w:lang w:val="es-ES"/>
        </w:rPr>
        <w:t>PASCUAL</w:t>
      </w:r>
      <w:r w:rsidRPr="003F3189">
        <w:rPr>
          <w:rFonts w:ascii="Arial" w:eastAsia="Arial MT" w:hAnsi="Arial" w:cs="Arial"/>
          <w:b/>
          <w:spacing w:val="-2"/>
          <w:lang w:val="es-ES"/>
        </w:rPr>
        <w:t xml:space="preserve"> BRAVO</w:t>
      </w:r>
    </w:p>
    <w:p w14:paraId="6C37DA34"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35BAF24E"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5FEE6616"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57CF4C55"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46B039C3"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71A4C25B" w14:textId="77777777" w:rsidR="003F3189" w:rsidRPr="003F3189" w:rsidRDefault="003F3189" w:rsidP="003F3189">
      <w:pPr>
        <w:widowControl w:val="0"/>
        <w:autoSpaceDE w:val="0"/>
        <w:autoSpaceDN w:val="0"/>
        <w:spacing w:after="0"/>
        <w:ind w:left="698" w:right="699"/>
        <w:jc w:val="center"/>
        <w:rPr>
          <w:rFonts w:ascii="Arial" w:eastAsia="Arial MT" w:hAnsi="Arial" w:cs="Arial"/>
          <w:b/>
          <w:lang w:val="es-ES"/>
        </w:rPr>
      </w:pPr>
    </w:p>
    <w:p w14:paraId="58C11910" w14:textId="77777777" w:rsidR="003F3189" w:rsidRPr="003F3189" w:rsidRDefault="003F3189" w:rsidP="003F3189">
      <w:pPr>
        <w:widowControl w:val="0"/>
        <w:autoSpaceDE w:val="0"/>
        <w:autoSpaceDN w:val="0"/>
        <w:spacing w:after="0" w:line="275" w:lineRule="exact"/>
        <w:ind w:left="699" w:right="699"/>
        <w:jc w:val="center"/>
        <w:rPr>
          <w:rFonts w:ascii="Arial" w:eastAsia="Arial MT" w:hAnsi="Arial" w:cs="Arial"/>
          <w:b/>
          <w:lang w:val="es-ES"/>
        </w:rPr>
      </w:pPr>
      <w:r w:rsidRPr="003F3189">
        <w:rPr>
          <w:rFonts w:ascii="Arial" w:eastAsia="Arial MT" w:hAnsi="Arial" w:cs="Arial"/>
          <w:b/>
          <w:lang w:val="es-ES"/>
        </w:rPr>
        <w:t>INFORME DE SEGUIMIENTO A LA DEFENSA JUDICIAL SEMESTRE I -2025</w:t>
      </w:r>
    </w:p>
    <w:p w14:paraId="02EB6C55"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1CA7B37A"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689D0472"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6AC071F0"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73DFECEF"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70918A7A"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1A7A5BB0" w14:textId="77777777" w:rsidR="003F3189" w:rsidRPr="003F3189" w:rsidRDefault="003F3189" w:rsidP="003F3189">
      <w:pPr>
        <w:widowControl w:val="0"/>
        <w:autoSpaceDE w:val="0"/>
        <w:autoSpaceDN w:val="0"/>
        <w:spacing w:before="22" w:after="0" w:line="240" w:lineRule="auto"/>
        <w:rPr>
          <w:rFonts w:ascii="Arial" w:eastAsia="Arial MT" w:hAnsi="Arial" w:cs="Arial"/>
          <w:b/>
          <w:lang w:val="es-ES"/>
        </w:rPr>
      </w:pPr>
    </w:p>
    <w:p w14:paraId="631C4208" w14:textId="77777777" w:rsidR="003F3189" w:rsidRPr="003F3189" w:rsidRDefault="003F3189" w:rsidP="003F3189">
      <w:pPr>
        <w:widowControl w:val="0"/>
        <w:autoSpaceDE w:val="0"/>
        <w:autoSpaceDN w:val="0"/>
        <w:spacing w:after="0" w:line="240" w:lineRule="auto"/>
        <w:ind w:left="699" w:right="699"/>
        <w:jc w:val="center"/>
        <w:rPr>
          <w:rFonts w:ascii="Arial" w:eastAsia="Arial MT" w:hAnsi="Arial" w:cs="Arial"/>
          <w:b/>
          <w:lang w:val="es-ES"/>
        </w:rPr>
      </w:pPr>
      <w:r w:rsidRPr="003F3189">
        <w:rPr>
          <w:rFonts w:ascii="Arial" w:eastAsia="Arial MT" w:hAnsi="Arial" w:cs="Arial"/>
          <w:b/>
          <w:lang w:val="es-ES"/>
        </w:rPr>
        <w:t>WILLIAM</w:t>
      </w:r>
      <w:r w:rsidRPr="003F3189">
        <w:rPr>
          <w:rFonts w:ascii="Arial" w:eastAsia="Arial MT" w:hAnsi="Arial" w:cs="Arial"/>
          <w:b/>
          <w:spacing w:val="-5"/>
          <w:lang w:val="es-ES"/>
        </w:rPr>
        <w:t xml:space="preserve"> </w:t>
      </w:r>
      <w:r w:rsidRPr="003F3189">
        <w:rPr>
          <w:rFonts w:ascii="Arial" w:eastAsia="Arial MT" w:hAnsi="Arial" w:cs="Arial"/>
          <w:b/>
          <w:lang w:val="es-ES"/>
        </w:rPr>
        <w:t>ECHAVARRÍA</w:t>
      </w:r>
      <w:r w:rsidRPr="003F3189">
        <w:rPr>
          <w:rFonts w:ascii="Arial" w:eastAsia="Arial MT" w:hAnsi="Arial" w:cs="Arial"/>
          <w:b/>
          <w:spacing w:val="-8"/>
          <w:lang w:val="es-ES"/>
        </w:rPr>
        <w:t xml:space="preserve"> </w:t>
      </w:r>
      <w:r w:rsidRPr="003F3189">
        <w:rPr>
          <w:rFonts w:ascii="Arial" w:eastAsia="Arial MT" w:hAnsi="Arial" w:cs="Arial"/>
          <w:b/>
          <w:spacing w:val="-2"/>
          <w:lang w:val="es-ES"/>
        </w:rPr>
        <w:t>LOTERO</w:t>
      </w:r>
    </w:p>
    <w:p w14:paraId="4E1E179B" w14:textId="08993B60" w:rsidR="003F3189" w:rsidRPr="003F3189" w:rsidRDefault="003F3189" w:rsidP="003F3189">
      <w:pPr>
        <w:widowControl w:val="0"/>
        <w:autoSpaceDE w:val="0"/>
        <w:autoSpaceDN w:val="0"/>
        <w:spacing w:after="0" w:line="240" w:lineRule="auto"/>
        <w:ind w:left="764" w:right="699"/>
        <w:jc w:val="center"/>
        <w:rPr>
          <w:rFonts w:ascii="Arial" w:eastAsia="Arial MT" w:hAnsi="Arial" w:cs="Arial"/>
          <w:b/>
          <w:lang w:val="es-ES"/>
        </w:rPr>
      </w:pPr>
      <w:r w:rsidRPr="003F3189">
        <w:rPr>
          <w:rFonts w:ascii="Arial" w:eastAsia="Arial MT" w:hAnsi="Arial" w:cs="Arial"/>
          <w:b/>
          <w:lang w:val="es-ES"/>
        </w:rPr>
        <w:t>JEFE</w:t>
      </w:r>
      <w:r w:rsidRPr="003F3189">
        <w:rPr>
          <w:rFonts w:ascii="Arial" w:eastAsia="Arial MT" w:hAnsi="Arial" w:cs="Arial"/>
          <w:b/>
          <w:spacing w:val="-6"/>
          <w:lang w:val="es-ES"/>
        </w:rPr>
        <w:t xml:space="preserve"> </w:t>
      </w:r>
      <w:r w:rsidR="00F82B25">
        <w:rPr>
          <w:rFonts w:ascii="Arial" w:eastAsia="Arial MT" w:hAnsi="Arial" w:cs="Arial"/>
          <w:b/>
          <w:lang w:val="es-ES"/>
        </w:rPr>
        <w:t>DE LA DIRECCIÒN</w:t>
      </w:r>
      <w:r w:rsidRPr="003F3189">
        <w:rPr>
          <w:rFonts w:ascii="Arial" w:eastAsia="Arial MT" w:hAnsi="Arial" w:cs="Arial"/>
          <w:b/>
          <w:spacing w:val="-6"/>
          <w:lang w:val="es-ES"/>
        </w:rPr>
        <w:t xml:space="preserve"> </w:t>
      </w:r>
      <w:r w:rsidRPr="003F3189">
        <w:rPr>
          <w:rFonts w:ascii="Arial" w:eastAsia="Arial MT" w:hAnsi="Arial" w:cs="Arial"/>
          <w:b/>
          <w:lang w:val="es-ES"/>
        </w:rPr>
        <w:t>DE</w:t>
      </w:r>
      <w:r w:rsidRPr="003F3189">
        <w:rPr>
          <w:rFonts w:ascii="Arial" w:eastAsia="Arial MT" w:hAnsi="Arial" w:cs="Arial"/>
          <w:b/>
          <w:spacing w:val="-1"/>
          <w:lang w:val="es-ES"/>
        </w:rPr>
        <w:t xml:space="preserve"> </w:t>
      </w:r>
      <w:r w:rsidRPr="003F3189">
        <w:rPr>
          <w:rFonts w:ascii="Arial" w:eastAsia="Arial MT" w:hAnsi="Arial" w:cs="Arial"/>
          <w:b/>
          <w:lang w:val="es-ES"/>
        </w:rPr>
        <w:t>EVALUACION</w:t>
      </w:r>
      <w:r w:rsidRPr="003F3189">
        <w:rPr>
          <w:rFonts w:ascii="Arial" w:eastAsia="Arial MT" w:hAnsi="Arial" w:cs="Arial"/>
          <w:b/>
          <w:spacing w:val="-2"/>
          <w:lang w:val="es-ES"/>
        </w:rPr>
        <w:t xml:space="preserve"> </w:t>
      </w:r>
      <w:r w:rsidRPr="003F3189">
        <w:rPr>
          <w:rFonts w:ascii="Arial" w:eastAsia="Arial MT" w:hAnsi="Arial" w:cs="Arial"/>
          <w:b/>
          <w:lang w:val="es-ES"/>
        </w:rPr>
        <w:t>Y</w:t>
      </w:r>
      <w:r w:rsidRPr="003F3189">
        <w:rPr>
          <w:rFonts w:ascii="Arial" w:eastAsia="Arial MT" w:hAnsi="Arial" w:cs="Arial"/>
          <w:b/>
          <w:spacing w:val="-3"/>
          <w:lang w:val="es-ES"/>
        </w:rPr>
        <w:t xml:space="preserve"> </w:t>
      </w:r>
      <w:r w:rsidRPr="003F3189">
        <w:rPr>
          <w:rFonts w:ascii="Arial" w:eastAsia="Arial MT" w:hAnsi="Arial" w:cs="Arial"/>
          <w:b/>
          <w:spacing w:val="-2"/>
          <w:lang w:val="es-ES"/>
        </w:rPr>
        <w:t>CONTROL</w:t>
      </w:r>
    </w:p>
    <w:p w14:paraId="737C61F5"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05C6ED3E"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3B88131A"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6E51B365" w14:textId="77777777" w:rsidR="003F3189" w:rsidRPr="003F3189" w:rsidRDefault="003F3189" w:rsidP="003F3189">
      <w:pPr>
        <w:widowControl w:val="0"/>
        <w:autoSpaceDE w:val="0"/>
        <w:autoSpaceDN w:val="0"/>
        <w:spacing w:after="0" w:line="240" w:lineRule="auto"/>
        <w:rPr>
          <w:rFonts w:ascii="Arial" w:eastAsia="Arial MT" w:hAnsi="Arial" w:cs="Arial"/>
          <w:b/>
          <w:lang w:val="es-ES"/>
        </w:rPr>
      </w:pPr>
    </w:p>
    <w:p w14:paraId="4F5C198F" w14:textId="77777777" w:rsidR="003F3189" w:rsidRPr="003F3189" w:rsidRDefault="003F3189" w:rsidP="003F3189">
      <w:pPr>
        <w:widowControl w:val="0"/>
        <w:autoSpaceDE w:val="0"/>
        <w:autoSpaceDN w:val="0"/>
        <w:spacing w:before="60" w:after="0" w:line="240" w:lineRule="auto"/>
        <w:rPr>
          <w:rFonts w:ascii="Arial" w:eastAsia="Arial MT" w:hAnsi="Arial" w:cs="Arial"/>
          <w:b/>
          <w:lang w:val="es-ES"/>
        </w:rPr>
      </w:pPr>
    </w:p>
    <w:p w14:paraId="1B4D6422" w14:textId="77777777" w:rsidR="003F3189" w:rsidRPr="003F3189" w:rsidRDefault="003F3189" w:rsidP="003F3189">
      <w:pPr>
        <w:widowControl w:val="0"/>
        <w:autoSpaceDE w:val="0"/>
        <w:autoSpaceDN w:val="0"/>
        <w:spacing w:after="0"/>
        <w:ind w:left="4355" w:right="4355"/>
        <w:jc w:val="center"/>
        <w:rPr>
          <w:rFonts w:ascii="Arial" w:eastAsia="Arial MT" w:hAnsi="Arial" w:cs="Arial"/>
          <w:b/>
          <w:lang w:val="es-ES"/>
        </w:rPr>
      </w:pPr>
      <w:r w:rsidRPr="003F3189">
        <w:rPr>
          <w:rFonts w:ascii="Arial" w:eastAsia="Arial MT" w:hAnsi="Arial" w:cs="Arial"/>
          <w:b/>
          <w:spacing w:val="-2"/>
          <w:lang w:val="es-ES"/>
        </w:rPr>
        <w:t xml:space="preserve">MEDELLÍN </w:t>
      </w:r>
      <w:r w:rsidRPr="003F3189">
        <w:rPr>
          <w:rFonts w:ascii="Arial" w:eastAsia="Arial MT" w:hAnsi="Arial" w:cs="Arial"/>
          <w:b/>
          <w:spacing w:val="-4"/>
          <w:lang w:val="es-ES"/>
        </w:rPr>
        <w:t>2025</w:t>
      </w:r>
    </w:p>
    <w:p w14:paraId="03073662" w14:textId="77777777" w:rsidR="003F3189" w:rsidRPr="003F3189" w:rsidRDefault="003F3189" w:rsidP="003F3189">
      <w:pPr>
        <w:widowControl w:val="0"/>
        <w:autoSpaceDE w:val="0"/>
        <w:autoSpaceDN w:val="0"/>
        <w:spacing w:after="0"/>
        <w:jc w:val="center"/>
        <w:rPr>
          <w:rFonts w:ascii="Arial" w:eastAsia="Arial MT" w:hAnsi="Arial" w:cs="Arial"/>
          <w:lang w:val="es-ES"/>
        </w:rPr>
        <w:sectPr w:rsidR="003F3189" w:rsidRPr="003F3189" w:rsidSect="003F3189">
          <w:headerReference w:type="default" r:id="rId8"/>
          <w:footerReference w:type="default" r:id="rId9"/>
          <w:pgSz w:w="12240" w:h="15840"/>
          <w:pgMar w:top="3500" w:right="920" w:bottom="2060" w:left="920" w:header="953" w:footer="1877" w:gutter="0"/>
          <w:pgNumType w:start="1"/>
          <w:cols w:space="720"/>
        </w:sectPr>
      </w:pPr>
    </w:p>
    <w:p w14:paraId="46BE12C3" w14:textId="77777777" w:rsidR="003F3189" w:rsidRPr="003F3189" w:rsidRDefault="003F3189" w:rsidP="003F3189">
      <w:pPr>
        <w:widowControl w:val="0"/>
        <w:autoSpaceDE w:val="0"/>
        <w:autoSpaceDN w:val="0"/>
        <w:spacing w:after="0" w:line="240" w:lineRule="auto"/>
        <w:rPr>
          <w:rFonts w:ascii="Arial" w:eastAsia="Arial MT" w:hAnsi="Arial" w:cs="Arial"/>
          <w:lang w:val="es-ES"/>
        </w:rPr>
      </w:pPr>
    </w:p>
    <w:p w14:paraId="04E28F6C" w14:textId="77777777" w:rsidR="003F3189" w:rsidRPr="003F3189" w:rsidRDefault="003F3189" w:rsidP="003F3189">
      <w:pPr>
        <w:widowControl w:val="0"/>
        <w:tabs>
          <w:tab w:val="left" w:pos="3168"/>
        </w:tabs>
        <w:autoSpaceDE w:val="0"/>
        <w:autoSpaceDN w:val="0"/>
        <w:spacing w:after="0" w:line="240" w:lineRule="auto"/>
        <w:jc w:val="center"/>
        <w:rPr>
          <w:rFonts w:ascii="Arial" w:eastAsia="Arial MT" w:hAnsi="Arial" w:cs="Arial"/>
          <w:b/>
          <w:bCs/>
          <w:lang w:val="es-ES"/>
        </w:rPr>
      </w:pPr>
      <w:r w:rsidRPr="003F3189">
        <w:rPr>
          <w:rFonts w:ascii="Arial" w:eastAsia="Arial MT" w:hAnsi="Arial" w:cs="Arial"/>
          <w:b/>
          <w:bCs/>
          <w:lang w:val="es-ES"/>
        </w:rPr>
        <w:t>ÍNDICE</w:t>
      </w:r>
    </w:p>
    <w:p w14:paraId="02A4DEC8" w14:textId="77777777" w:rsidR="003F3189" w:rsidRPr="003F3189" w:rsidRDefault="003F3189" w:rsidP="003F3189">
      <w:pPr>
        <w:widowControl w:val="0"/>
        <w:tabs>
          <w:tab w:val="left" w:pos="3168"/>
        </w:tabs>
        <w:autoSpaceDE w:val="0"/>
        <w:autoSpaceDN w:val="0"/>
        <w:spacing w:after="0" w:line="240" w:lineRule="auto"/>
        <w:jc w:val="center"/>
        <w:rPr>
          <w:rFonts w:ascii="Arial" w:eastAsia="Arial MT" w:hAnsi="Arial" w:cs="Arial"/>
          <w:b/>
          <w:bCs/>
          <w:lang w:val="es-ES"/>
        </w:rPr>
      </w:pPr>
    </w:p>
    <w:sdt>
      <w:sdtPr>
        <w:rPr>
          <w:rFonts w:ascii="Arial" w:eastAsia="Arial" w:hAnsi="Arial" w:cs="Arial"/>
          <w:b/>
          <w:bCs/>
          <w:lang w:val="es-ES"/>
        </w:rPr>
        <w:id w:val="-874301376"/>
        <w:docPartObj>
          <w:docPartGallery w:val="Table of Contents"/>
          <w:docPartUnique/>
        </w:docPartObj>
      </w:sdtPr>
      <w:sdtEndPr>
        <w:rPr>
          <w:b w:val="0"/>
          <w:bCs w:val="0"/>
        </w:rPr>
      </w:sdtEndPr>
      <w:sdtContent>
        <w:p w14:paraId="0A034925" w14:textId="49EE6BAA" w:rsidR="003F3189" w:rsidRPr="003F3189" w:rsidRDefault="00EB7203" w:rsidP="003F3189">
          <w:pPr>
            <w:widowControl w:val="0"/>
            <w:numPr>
              <w:ilvl w:val="0"/>
              <w:numId w:val="8"/>
            </w:numPr>
            <w:tabs>
              <w:tab w:val="left" w:pos="9278"/>
            </w:tabs>
            <w:autoSpaceDE w:val="0"/>
            <w:autoSpaceDN w:val="0"/>
            <w:spacing w:before="640" w:after="0" w:line="360" w:lineRule="auto"/>
            <w:rPr>
              <w:rFonts w:ascii="Arial" w:eastAsia="Arial" w:hAnsi="Arial" w:cs="Arial"/>
              <w:b/>
              <w:bCs/>
              <w:lang w:val="es-ES"/>
            </w:rPr>
          </w:pPr>
          <w:hyperlink w:anchor="_TOC_250007" w:history="1">
            <w:r w:rsidR="003F3189" w:rsidRPr="003F3189">
              <w:rPr>
                <w:rFonts w:ascii="Arial" w:eastAsia="Arial" w:hAnsi="Arial" w:cs="Arial"/>
                <w:b/>
                <w:bCs/>
                <w:lang w:val="es-ES"/>
              </w:rPr>
              <w:t>INTRODUCCIÓN</w:t>
            </w:r>
            <w:r w:rsidR="003F3189">
              <w:rPr>
                <w:rFonts w:ascii="Arial" w:eastAsia="Arial" w:hAnsi="Arial" w:cs="Arial"/>
                <w:b/>
                <w:bCs/>
                <w:lang w:val="es-ES"/>
              </w:rPr>
              <w:t xml:space="preserve">                                                                                  </w:t>
            </w:r>
            <w:r w:rsidR="003F3189" w:rsidRPr="003F3189">
              <w:rPr>
                <w:rFonts w:ascii="Arial" w:eastAsia="Arial" w:hAnsi="Arial" w:cs="Arial"/>
                <w:b/>
                <w:bCs/>
                <w:lang w:val="es-ES"/>
              </w:rPr>
              <w:t>3</w:t>
            </w:r>
          </w:hyperlink>
        </w:p>
        <w:p w14:paraId="3B19C38C" w14:textId="5AA52D33" w:rsidR="003F3189" w:rsidRPr="003F3189" w:rsidRDefault="00EB7203" w:rsidP="003F3189">
          <w:pPr>
            <w:widowControl w:val="0"/>
            <w:numPr>
              <w:ilvl w:val="0"/>
              <w:numId w:val="8"/>
            </w:numPr>
            <w:tabs>
              <w:tab w:val="left" w:pos="9278"/>
            </w:tabs>
            <w:autoSpaceDE w:val="0"/>
            <w:autoSpaceDN w:val="0"/>
            <w:spacing w:before="137" w:after="0" w:line="360" w:lineRule="auto"/>
            <w:rPr>
              <w:rFonts w:ascii="Arial" w:eastAsia="Arial" w:hAnsi="Arial" w:cs="Arial"/>
              <w:b/>
              <w:bCs/>
              <w:lang w:val="es-ES"/>
            </w:rPr>
          </w:pPr>
          <w:hyperlink w:anchor="_TOC_250006" w:history="1">
            <w:r w:rsidR="003F3189" w:rsidRPr="003F3189">
              <w:rPr>
                <w:rFonts w:ascii="Arial" w:eastAsia="Arial" w:hAnsi="Arial" w:cs="Arial"/>
                <w:b/>
                <w:bCs/>
                <w:lang w:val="es-ES"/>
              </w:rPr>
              <w:t>MARCO LEGAL / CRITERIOS</w:t>
            </w:r>
          </w:hyperlink>
          <w:r w:rsidR="003F3189">
            <w:rPr>
              <w:rFonts w:ascii="Arial" w:eastAsia="Arial" w:hAnsi="Arial" w:cs="Arial"/>
              <w:b/>
              <w:bCs/>
              <w:lang w:val="es-ES"/>
            </w:rPr>
            <w:t xml:space="preserve">                                                             3</w:t>
          </w:r>
        </w:p>
        <w:p w14:paraId="666F97AE" w14:textId="0DC3F292" w:rsidR="003F3189" w:rsidRPr="003F3189" w:rsidRDefault="00EB7203" w:rsidP="003F3189">
          <w:pPr>
            <w:widowControl w:val="0"/>
            <w:numPr>
              <w:ilvl w:val="0"/>
              <w:numId w:val="8"/>
            </w:numPr>
            <w:tabs>
              <w:tab w:val="left" w:pos="9278"/>
            </w:tabs>
            <w:autoSpaceDE w:val="0"/>
            <w:autoSpaceDN w:val="0"/>
            <w:spacing w:before="140" w:after="0" w:line="360" w:lineRule="auto"/>
            <w:rPr>
              <w:rFonts w:ascii="Arial" w:eastAsia="Arial" w:hAnsi="Arial" w:cs="Arial"/>
              <w:b/>
              <w:bCs/>
              <w:lang w:val="es-ES"/>
            </w:rPr>
          </w:pPr>
          <w:hyperlink w:anchor="_TOC_250005" w:history="1">
            <w:r w:rsidR="003F3189" w:rsidRPr="003F3189">
              <w:rPr>
                <w:rFonts w:ascii="Arial" w:eastAsia="Arial" w:hAnsi="Arial" w:cs="Arial"/>
                <w:b/>
                <w:bCs/>
                <w:lang w:val="es-ES"/>
              </w:rPr>
              <w:t>OBJETIVO</w:t>
            </w:r>
            <w:r w:rsidR="003F3189">
              <w:rPr>
                <w:rFonts w:ascii="Arial" w:eastAsia="Arial" w:hAnsi="Arial" w:cs="Arial"/>
                <w:b/>
                <w:bCs/>
                <w:lang w:val="es-ES"/>
              </w:rPr>
              <w:t xml:space="preserve">                                                                                            </w:t>
            </w:r>
            <w:r w:rsidR="003F3189" w:rsidRPr="003F3189">
              <w:rPr>
                <w:rFonts w:ascii="Arial" w:eastAsia="Arial" w:hAnsi="Arial" w:cs="Arial"/>
                <w:b/>
                <w:bCs/>
                <w:lang w:val="es-ES"/>
              </w:rPr>
              <w:t>4</w:t>
            </w:r>
          </w:hyperlink>
        </w:p>
        <w:p w14:paraId="621AEA37" w14:textId="313D73E0"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ALCANCE</w:t>
          </w:r>
          <w:r>
            <w:rPr>
              <w:rFonts w:ascii="Arial" w:eastAsia="Arial" w:hAnsi="Arial" w:cs="Arial"/>
              <w:b/>
              <w:bCs/>
              <w:lang w:val="es-ES"/>
            </w:rPr>
            <w:t xml:space="preserve">                                                                                             4</w:t>
          </w:r>
        </w:p>
        <w:p w14:paraId="3D98316C" w14:textId="1D9331FE"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METODOLOGIA</w:t>
          </w:r>
          <w:r>
            <w:rPr>
              <w:rFonts w:ascii="Arial" w:eastAsia="Arial" w:hAnsi="Arial" w:cs="Arial"/>
              <w:b/>
              <w:bCs/>
              <w:lang w:val="es-ES"/>
            </w:rPr>
            <w:t xml:space="preserve">                                                                                    </w:t>
          </w:r>
          <w:r w:rsidRPr="003F3189">
            <w:rPr>
              <w:rFonts w:ascii="Arial" w:eastAsia="Arial" w:hAnsi="Arial" w:cs="Arial"/>
              <w:b/>
              <w:bCs/>
              <w:lang w:val="es-ES"/>
            </w:rPr>
            <w:t>4</w:t>
          </w:r>
        </w:p>
        <w:p w14:paraId="12ACD63A" w14:textId="21CA9082"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DESARROLLO</w:t>
          </w:r>
          <w:r>
            <w:rPr>
              <w:rFonts w:ascii="Arial" w:eastAsia="Arial" w:hAnsi="Arial" w:cs="Arial"/>
              <w:b/>
              <w:bCs/>
              <w:lang w:val="es-ES"/>
            </w:rPr>
            <w:t xml:space="preserve">                                                                                     4</w:t>
          </w:r>
        </w:p>
        <w:p w14:paraId="0BA32852" w14:textId="5D8D806F"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OBSERVACIONES</w:t>
          </w:r>
          <w:r>
            <w:rPr>
              <w:rFonts w:ascii="Arial" w:eastAsia="Arial" w:hAnsi="Arial" w:cs="Arial"/>
              <w:b/>
              <w:bCs/>
              <w:lang w:val="es-ES"/>
            </w:rPr>
            <w:t xml:space="preserve">                                                                               6</w:t>
          </w:r>
        </w:p>
        <w:p w14:paraId="0D4E7C94" w14:textId="6BC95D21"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RECOMENDACIONES</w:t>
          </w:r>
          <w:r>
            <w:rPr>
              <w:rFonts w:ascii="Arial" w:eastAsia="Arial" w:hAnsi="Arial" w:cs="Arial"/>
              <w:b/>
              <w:bCs/>
              <w:lang w:val="es-ES"/>
            </w:rPr>
            <w:t xml:space="preserve">                                                                         6</w:t>
          </w:r>
        </w:p>
        <w:p w14:paraId="170DE261" w14:textId="22557B76"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ALERTAS TEMPRANA</w:t>
          </w:r>
          <w:r>
            <w:rPr>
              <w:rFonts w:ascii="Arial" w:eastAsia="Arial" w:hAnsi="Arial" w:cs="Arial"/>
              <w:b/>
              <w:bCs/>
              <w:lang w:val="es-ES"/>
            </w:rPr>
            <w:t xml:space="preserve">                                                                        7</w:t>
          </w:r>
        </w:p>
        <w:p w14:paraId="0AB267F3" w14:textId="7F7070B2" w:rsidR="003F3189" w:rsidRPr="003F3189" w:rsidRDefault="003F3189" w:rsidP="003F3189">
          <w:pPr>
            <w:widowControl w:val="0"/>
            <w:numPr>
              <w:ilvl w:val="0"/>
              <w:numId w:val="8"/>
            </w:numPr>
            <w:tabs>
              <w:tab w:val="left" w:pos="9278"/>
            </w:tabs>
            <w:autoSpaceDE w:val="0"/>
            <w:autoSpaceDN w:val="0"/>
            <w:spacing w:before="136" w:after="0" w:line="360" w:lineRule="auto"/>
            <w:rPr>
              <w:rFonts w:ascii="Arial" w:eastAsia="Arial" w:hAnsi="Arial" w:cs="Arial"/>
              <w:b/>
              <w:bCs/>
              <w:lang w:val="es-ES"/>
            </w:rPr>
          </w:pPr>
          <w:r w:rsidRPr="003F3189">
            <w:rPr>
              <w:rFonts w:ascii="Arial" w:eastAsia="Arial" w:hAnsi="Arial" w:cs="Arial"/>
              <w:b/>
              <w:bCs/>
              <w:lang w:val="es-ES"/>
            </w:rPr>
            <w:t>CONCLUSIONES</w:t>
          </w:r>
          <w:r>
            <w:rPr>
              <w:rFonts w:ascii="Arial" w:eastAsia="Arial" w:hAnsi="Arial" w:cs="Arial"/>
              <w:b/>
              <w:bCs/>
              <w:lang w:val="es-ES"/>
            </w:rPr>
            <w:t xml:space="preserve">                                                                                  7</w:t>
          </w:r>
        </w:p>
      </w:sdtContent>
    </w:sdt>
    <w:p w14:paraId="794A9E67" w14:textId="77777777" w:rsidR="003F3189" w:rsidRPr="003F3189" w:rsidRDefault="003F3189" w:rsidP="003F3189">
      <w:pPr>
        <w:widowControl w:val="0"/>
        <w:tabs>
          <w:tab w:val="left" w:pos="3168"/>
        </w:tabs>
        <w:autoSpaceDE w:val="0"/>
        <w:autoSpaceDN w:val="0"/>
        <w:spacing w:after="0" w:line="240" w:lineRule="auto"/>
        <w:jc w:val="center"/>
        <w:rPr>
          <w:rFonts w:ascii="Arial" w:eastAsia="Arial MT" w:hAnsi="Arial" w:cs="Arial"/>
          <w:lang w:val="es-ES"/>
        </w:rPr>
      </w:pPr>
    </w:p>
    <w:p w14:paraId="3EABE069"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62CCF3E2"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6BB519D6"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1DAD26CC"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16B623EC"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648CD6F8" w14:textId="77777777" w:rsidR="003F3189" w:rsidRPr="003F3189" w:rsidRDefault="003F3189" w:rsidP="003F3189">
      <w:pPr>
        <w:widowControl w:val="0"/>
        <w:tabs>
          <w:tab w:val="left" w:pos="1500"/>
        </w:tabs>
        <w:autoSpaceDE w:val="0"/>
        <w:autoSpaceDN w:val="0"/>
        <w:spacing w:before="274" w:after="0" w:line="240" w:lineRule="auto"/>
        <w:rPr>
          <w:rFonts w:ascii="Arial" w:eastAsia="Arial MT" w:hAnsi="Arial" w:cs="Arial"/>
          <w:b/>
          <w:spacing w:val="-2"/>
          <w:lang w:val="es-ES"/>
        </w:rPr>
      </w:pPr>
    </w:p>
    <w:p w14:paraId="0A1FD7D1" w14:textId="77777777" w:rsidR="003F3189" w:rsidRPr="003F3189" w:rsidRDefault="003F3189" w:rsidP="003F3189">
      <w:pPr>
        <w:widowControl w:val="0"/>
        <w:autoSpaceDE w:val="0"/>
        <w:autoSpaceDN w:val="0"/>
        <w:spacing w:after="0" w:line="276" w:lineRule="auto"/>
        <w:ind w:left="781" w:right="773"/>
        <w:jc w:val="both"/>
        <w:rPr>
          <w:rFonts w:ascii="Arial" w:eastAsia="Arial MT" w:hAnsi="Arial" w:cs="Arial"/>
          <w:b/>
          <w:bCs/>
          <w:lang w:val="es-ES"/>
        </w:rPr>
      </w:pPr>
    </w:p>
    <w:p w14:paraId="02A719BD" w14:textId="128354E4" w:rsidR="003F3189" w:rsidRPr="00F82B25" w:rsidRDefault="003F3189" w:rsidP="00F82B25">
      <w:pPr>
        <w:pStyle w:val="Prrafodelista"/>
        <w:widowControl w:val="0"/>
        <w:numPr>
          <w:ilvl w:val="0"/>
          <w:numId w:val="14"/>
        </w:numPr>
        <w:autoSpaceDE w:val="0"/>
        <w:autoSpaceDN w:val="0"/>
        <w:spacing w:after="0" w:line="276" w:lineRule="auto"/>
        <w:ind w:right="773"/>
        <w:jc w:val="both"/>
        <w:rPr>
          <w:rFonts w:ascii="Arial" w:eastAsia="Arial MT" w:hAnsi="Arial" w:cs="Arial"/>
          <w:b/>
          <w:bCs/>
          <w:spacing w:val="-2"/>
          <w:sz w:val="24"/>
          <w:szCs w:val="24"/>
          <w:lang w:val="es-ES"/>
        </w:rPr>
      </w:pPr>
      <w:r w:rsidRPr="00F82B25">
        <w:rPr>
          <w:rFonts w:ascii="Arial" w:eastAsia="Arial MT" w:hAnsi="Arial" w:cs="Arial"/>
          <w:b/>
          <w:bCs/>
          <w:sz w:val="24"/>
          <w:szCs w:val="24"/>
          <w:lang w:val="es-ES"/>
        </w:rPr>
        <w:t>INTRODUCCIÓN</w:t>
      </w:r>
      <w:r w:rsidRPr="00F82B25">
        <w:rPr>
          <w:rFonts w:ascii="Arial" w:eastAsia="Arial MT" w:hAnsi="Arial" w:cs="Arial"/>
          <w:b/>
          <w:bCs/>
          <w:spacing w:val="-2"/>
          <w:sz w:val="24"/>
          <w:szCs w:val="24"/>
          <w:lang w:val="es-ES"/>
        </w:rPr>
        <w:t>.</w:t>
      </w:r>
    </w:p>
    <w:p w14:paraId="15F1F206" w14:textId="77777777" w:rsidR="00F82B25" w:rsidRDefault="00F82B25" w:rsidP="00F82B25">
      <w:pPr>
        <w:widowControl w:val="0"/>
        <w:autoSpaceDE w:val="0"/>
        <w:autoSpaceDN w:val="0"/>
        <w:spacing w:after="0" w:line="276" w:lineRule="auto"/>
        <w:ind w:right="773"/>
        <w:jc w:val="both"/>
        <w:rPr>
          <w:rFonts w:ascii="Arial" w:eastAsia="Arial MT" w:hAnsi="Arial" w:cs="Arial"/>
          <w:b/>
          <w:sz w:val="24"/>
          <w:szCs w:val="24"/>
          <w:lang w:val="es-ES"/>
        </w:rPr>
      </w:pPr>
    </w:p>
    <w:p w14:paraId="2757387B" w14:textId="0ADBA917" w:rsidR="003F3189" w:rsidRPr="00F82B25" w:rsidRDefault="003F3189" w:rsidP="00F82B25">
      <w:pPr>
        <w:widowControl w:val="0"/>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sz w:val="24"/>
          <w:szCs w:val="24"/>
          <w:lang w:val="es-ES"/>
        </w:rPr>
        <w:t xml:space="preserve">La </w:t>
      </w:r>
      <w:r w:rsidR="00F82B25">
        <w:rPr>
          <w:rFonts w:ascii="Arial" w:eastAsia="Arial MT" w:hAnsi="Arial" w:cs="Arial"/>
          <w:sz w:val="24"/>
          <w:szCs w:val="24"/>
          <w:lang w:val="es-ES"/>
        </w:rPr>
        <w:t>Dirección</w:t>
      </w:r>
      <w:r w:rsidRPr="00F82B25">
        <w:rPr>
          <w:rFonts w:ascii="Arial" w:eastAsia="Arial MT" w:hAnsi="Arial" w:cs="Arial"/>
          <w:sz w:val="24"/>
          <w:szCs w:val="24"/>
          <w:lang w:val="es-ES"/>
        </w:rPr>
        <w:t xml:space="preserve"> de Evaluación y Control, rinde el seguimiento del registro de la información de la Defensa Jurídica de la Institución Universitaria Pascual Bravo, ejercida en el semestre I-202</w:t>
      </w:r>
      <w:r w:rsidR="00F82B25">
        <w:rPr>
          <w:rFonts w:ascii="Arial" w:eastAsia="Arial MT" w:hAnsi="Arial" w:cs="Arial"/>
          <w:sz w:val="24"/>
          <w:szCs w:val="24"/>
          <w:lang w:val="es-ES"/>
        </w:rPr>
        <w:t>5</w:t>
      </w:r>
      <w:r w:rsidRPr="00F82B25">
        <w:rPr>
          <w:rFonts w:ascii="Arial" w:eastAsia="Arial MT" w:hAnsi="Arial" w:cs="Arial"/>
          <w:sz w:val="24"/>
          <w:szCs w:val="24"/>
          <w:lang w:val="es-ES"/>
        </w:rPr>
        <w:t>, de conformidad con lo dispuesto en el Decreto 1069 de 2015, “Único Reglamentario del Sector Justicia y del Derecho”.</w:t>
      </w:r>
    </w:p>
    <w:p w14:paraId="581E8A91" w14:textId="77777777" w:rsidR="003F3189" w:rsidRPr="00F82B25" w:rsidRDefault="003F3189" w:rsidP="003F3189">
      <w:pPr>
        <w:widowControl w:val="0"/>
        <w:autoSpaceDE w:val="0"/>
        <w:autoSpaceDN w:val="0"/>
        <w:spacing w:after="0" w:line="276" w:lineRule="auto"/>
        <w:ind w:left="781" w:right="773"/>
        <w:jc w:val="both"/>
        <w:rPr>
          <w:rFonts w:ascii="Arial" w:eastAsia="Arial MT" w:hAnsi="Arial" w:cs="Arial"/>
          <w:sz w:val="24"/>
          <w:szCs w:val="24"/>
          <w:lang w:val="es-ES"/>
        </w:rPr>
      </w:pPr>
    </w:p>
    <w:p w14:paraId="26B6CC3F" w14:textId="3A8CCD3E" w:rsidR="003F3189" w:rsidRPr="00F82B25" w:rsidRDefault="003F3189" w:rsidP="00F82B25">
      <w:pPr>
        <w:pStyle w:val="Prrafodelista"/>
        <w:widowControl w:val="0"/>
        <w:numPr>
          <w:ilvl w:val="0"/>
          <w:numId w:val="14"/>
        </w:numPr>
        <w:autoSpaceDE w:val="0"/>
        <w:autoSpaceDN w:val="0"/>
        <w:spacing w:after="0" w:line="276" w:lineRule="auto"/>
        <w:ind w:right="773"/>
        <w:jc w:val="both"/>
        <w:rPr>
          <w:rFonts w:ascii="Arial" w:eastAsia="Arial MT" w:hAnsi="Arial" w:cs="Arial"/>
          <w:b/>
          <w:bCs/>
          <w:sz w:val="24"/>
          <w:szCs w:val="24"/>
          <w:lang w:val="es-ES"/>
        </w:rPr>
      </w:pPr>
      <w:r w:rsidRPr="00F82B25">
        <w:rPr>
          <w:rFonts w:ascii="Arial" w:eastAsia="Arial MT" w:hAnsi="Arial" w:cs="Arial"/>
          <w:b/>
          <w:bCs/>
          <w:sz w:val="24"/>
          <w:szCs w:val="24"/>
          <w:lang w:val="es-ES"/>
        </w:rPr>
        <w:t>MARCO LEGAL / CRITERIOS</w:t>
      </w:r>
    </w:p>
    <w:p w14:paraId="4DC6521F" w14:textId="77777777" w:rsidR="003F3189" w:rsidRPr="00F82B25" w:rsidRDefault="003F3189" w:rsidP="003F3189">
      <w:pPr>
        <w:widowControl w:val="0"/>
        <w:autoSpaceDE w:val="0"/>
        <w:autoSpaceDN w:val="0"/>
        <w:spacing w:after="0" w:line="276" w:lineRule="auto"/>
        <w:ind w:left="781" w:right="773"/>
        <w:jc w:val="both"/>
        <w:rPr>
          <w:rFonts w:ascii="Arial" w:eastAsia="Arial MT" w:hAnsi="Arial" w:cs="Arial"/>
          <w:sz w:val="24"/>
          <w:szCs w:val="24"/>
          <w:lang w:val="es-ES"/>
        </w:rPr>
      </w:pPr>
    </w:p>
    <w:p w14:paraId="4C4942CE" w14:textId="77777777" w:rsidR="003F3189" w:rsidRPr="00F82B25" w:rsidRDefault="003F3189" w:rsidP="00F82B25">
      <w:pPr>
        <w:widowControl w:val="0"/>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sz w:val="24"/>
          <w:szCs w:val="24"/>
          <w:lang w:val="es-ES"/>
        </w:rPr>
        <w:t>El presente informe de seguimiento tuvo en cuenta los siguientes criterios normativos:</w:t>
      </w:r>
    </w:p>
    <w:p w14:paraId="3194C6FB" w14:textId="77777777" w:rsidR="003F3189" w:rsidRPr="00F82B25" w:rsidRDefault="003F3189" w:rsidP="003F3189">
      <w:pPr>
        <w:widowControl w:val="0"/>
        <w:autoSpaceDE w:val="0"/>
        <w:autoSpaceDN w:val="0"/>
        <w:spacing w:after="0" w:line="276" w:lineRule="auto"/>
        <w:ind w:left="781" w:right="773"/>
        <w:jc w:val="both"/>
        <w:rPr>
          <w:rFonts w:ascii="Arial" w:eastAsia="Arial MT" w:hAnsi="Arial" w:cs="Arial"/>
          <w:sz w:val="24"/>
          <w:szCs w:val="24"/>
          <w:lang w:val="es-ES"/>
        </w:rPr>
      </w:pPr>
    </w:p>
    <w:p w14:paraId="4F1B8C5C" w14:textId="77777777" w:rsidR="00F82B25" w:rsidRDefault="003F3189" w:rsidP="00F82B25">
      <w:pPr>
        <w:pStyle w:val="Prrafodelista"/>
        <w:widowControl w:val="0"/>
        <w:numPr>
          <w:ilvl w:val="0"/>
          <w:numId w:val="13"/>
        </w:numPr>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b/>
          <w:bCs/>
          <w:sz w:val="24"/>
          <w:szCs w:val="24"/>
          <w:lang w:val="es-ES"/>
        </w:rPr>
        <w:t>Marco Internacional para la Práctica Profesional de la Auditoría Interna IIA</w:t>
      </w:r>
      <w:r w:rsidRPr="00F82B25">
        <w:rPr>
          <w:rFonts w:ascii="Arial" w:eastAsia="Arial MT" w:hAnsi="Arial" w:cs="Arial"/>
          <w:sz w:val="24"/>
          <w:szCs w:val="24"/>
          <w:lang w:val="es-ES"/>
        </w:rPr>
        <w:t>, Normas sobre atributos: 1110-Independencia y Objetividad, 1120- Objetividad Individual. Normas sobre Desempeño: 2060-Informe a la Alta Dirección y al Consejo, 2100-Naturaleza del Trabajo, 2110-Gobierno, 2120- Gestión de Riesgos, 2130-Control y 2500-Seguimiento del Progreso.</w:t>
      </w:r>
    </w:p>
    <w:p w14:paraId="4D43D269" w14:textId="77777777" w:rsidR="00F82B25" w:rsidRPr="00F82B25" w:rsidRDefault="00F82B25" w:rsidP="00F82B25">
      <w:pPr>
        <w:pStyle w:val="Prrafodelista"/>
        <w:widowControl w:val="0"/>
        <w:autoSpaceDE w:val="0"/>
        <w:autoSpaceDN w:val="0"/>
        <w:spacing w:after="0" w:line="276" w:lineRule="auto"/>
        <w:ind w:right="773"/>
        <w:jc w:val="both"/>
        <w:rPr>
          <w:rFonts w:ascii="Arial" w:eastAsia="Arial MT" w:hAnsi="Arial" w:cs="Arial"/>
          <w:sz w:val="24"/>
          <w:szCs w:val="24"/>
          <w:lang w:val="es-ES"/>
        </w:rPr>
      </w:pPr>
    </w:p>
    <w:p w14:paraId="3D263F99" w14:textId="77777777" w:rsidR="00F82B25" w:rsidRDefault="003F3189" w:rsidP="00F82B25">
      <w:pPr>
        <w:pStyle w:val="Prrafodelista"/>
        <w:widowControl w:val="0"/>
        <w:numPr>
          <w:ilvl w:val="0"/>
          <w:numId w:val="13"/>
        </w:numPr>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b/>
          <w:bCs/>
          <w:sz w:val="24"/>
          <w:szCs w:val="24"/>
          <w:lang w:val="es-ES"/>
        </w:rPr>
        <w:t>Ley 87 de 1993.</w:t>
      </w:r>
      <w:r w:rsidRPr="00F82B25">
        <w:rPr>
          <w:rFonts w:ascii="Arial" w:eastAsia="Arial MT" w:hAnsi="Arial" w:cs="Arial"/>
          <w:sz w:val="24"/>
          <w:szCs w:val="24"/>
          <w:lang w:val="es-ES"/>
        </w:rPr>
        <w:t xml:space="preserve"> Por la cual se establecen normas para el ejercicio del control interno en las entidades y organismos del Estado y se dictan otras disposiciones.</w:t>
      </w:r>
    </w:p>
    <w:p w14:paraId="7F62B2CF" w14:textId="77777777" w:rsidR="00F82B25" w:rsidRPr="00F82B25" w:rsidRDefault="00F82B25" w:rsidP="00F82B25">
      <w:pPr>
        <w:pStyle w:val="Prrafodelista"/>
        <w:rPr>
          <w:rFonts w:ascii="Arial" w:eastAsia="Arial MT" w:hAnsi="Arial" w:cs="Arial"/>
          <w:b/>
          <w:bCs/>
          <w:sz w:val="24"/>
          <w:szCs w:val="24"/>
          <w:lang w:val="es-ES"/>
        </w:rPr>
      </w:pPr>
    </w:p>
    <w:p w14:paraId="44485E74" w14:textId="77777777" w:rsidR="00F82B25" w:rsidRDefault="003F3189" w:rsidP="00F82B25">
      <w:pPr>
        <w:pStyle w:val="Prrafodelista"/>
        <w:widowControl w:val="0"/>
        <w:numPr>
          <w:ilvl w:val="0"/>
          <w:numId w:val="13"/>
        </w:numPr>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b/>
          <w:bCs/>
          <w:sz w:val="24"/>
          <w:szCs w:val="24"/>
          <w:lang w:val="es-ES"/>
        </w:rPr>
        <w:t>Ley 1712 de 2014.</w:t>
      </w:r>
      <w:r w:rsidRPr="00F82B25">
        <w:rPr>
          <w:rFonts w:ascii="Arial" w:eastAsia="Arial MT" w:hAnsi="Arial" w:cs="Arial"/>
          <w:sz w:val="24"/>
          <w:szCs w:val="24"/>
          <w:lang w:val="es-ES"/>
        </w:rPr>
        <w:t xml:space="preserve"> Por medio de la cual se crea la ley de transparencia y del derecho de acceso a la información pública nacional y se dictan otras disposiciones.</w:t>
      </w:r>
    </w:p>
    <w:p w14:paraId="275C52D9" w14:textId="77777777" w:rsidR="00F82B25" w:rsidRPr="00F82B25" w:rsidRDefault="00F82B25" w:rsidP="00F82B25">
      <w:pPr>
        <w:pStyle w:val="Prrafodelista"/>
        <w:rPr>
          <w:rFonts w:ascii="Arial" w:eastAsia="Arial MT" w:hAnsi="Arial" w:cs="Arial"/>
          <w:b/>
          <w:bCs/>
          <w:sz w:val="24"/>
          <w:szCs w:val="24"/>
          <w:lang w:val="es-ES"/>
        </w:rPr>
      </w:pPr>
    </w:p>
    <w:p w14:paraId="6E8B8DEB" w14:textId="77777777" w:rsidR="00F82B25" w:rsidRDefault="003F3189" w:rsidP="00F82B25">
      <w:pPr>
        <w:pStyle w:val="Prrafodelista"/>
        <w:widowControl w:val="0"/>
        <w:numPr>
          <w:ilvl w:val="0"/>
          <w:numId w:val="13"/>
        </w:numPr>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b/>
          <w:bCs/>
          <w:sz w:val="24"/>
          <w:szCs w:val="24"/>
          <w:lang w:val="es-ES"/>
        </w:rPr>
        <w:t>Ley 1474 de 2011.</w:t>
      </w:r>
      <w:r w:rsidRPr="00F82B25">
        <w:rPr>
          <w:rFonts w:ascii="Arial" w:eastAsia="Arial MT" w:hAnsi="Arial" w:cs="Arial"/>
          <w:sz w:val="24"/>
          <w:szCs w:val="24"/>
          <w:lang w:val="es-ES"/>
        </w:rPr>
        <w:t xml:space="preserve"> Por la cual se dictan normas orientadas a fortalecer los mecanismos de prevención, investigación y sanción de actos de corrupción y la efectividad del control de la gestión pública.</w:t>
      </w:r>
    </w:p>
    <w:p w14:paraId="7AD05CF0" w14:textId="77777777" w:rsidR="00F82B25" w:rsidRPr="00F82B25" w:rsidRDefault="00F82B25" w:rsidP="00F82B25">
      <w:pPr>
        <w:pStyle w:val="Prrafodelista"/>
        <w:rPr>
          <w:rFonts w:ascii="Arial" w:eastAsia="Arial MT" w:hAnsi="Arial" w:cs="Arial"/>
          <w:b/>
          <w:bCs/>
          <w:sz w:val="24"/>
          <w:szCs w:val="24"/>
          <w:lang w:val="es-ES"/>
        </w:rPr>
      </w:pPr>
    </w:p>
    <w:p w14:paraId="0E596CC9" w14:textId="5B1C7A45" w:rsidR="003F3189" w:rsidRPr="00F82B25" w:rsidRDefault="003F3189" w:rsidP="00F82B25">
      <w:pPr>
        <w:pStyle w:val="Prrafodelista"/>
        <w:widowControl w:val="0"/>
        <w:numPr>
          <w:ilvl w:val="0"/>
          <w:numId w:val="13"/>
        </w:numPr>
        <w:autoSpaceDE w:val="0"/>
        <w:autoSpaceDN w:val="0"/>
        <w:spacing w:after="0" w:line="276" w:lineRule="auto"/>
        <w:ind w:right="773"/>
        <w:jc w:val="both"/>
        <w:rPr>
          <w:rFonts w:ascii="Arial" w:eastAsia="Arial MT" w:hAnsi="Arial" w:cs="Arial"/>
          <w:sz w:val="24"/>
          <w:szCs w:val="24"/>
          <w:lang w:val="es-ES"/>
        </w:rPr>
      </w:pPr>
      <w:r w:rsidRPr="00F82B25">
        <w:rPr>
          <w:rFonts w:ascii="Arial" w:eastAsia="Arial MT" w:hAnsi="Arial" w:cs="Arial"/>
          <w:b/>
          <w:bCs/>
          <w:sz w:val="24"/>
          <w:szCs w:val="24"/>
          <w:lang w:val="es-ES"/>
        </w:rPr>
        <w:t>Decreto 1069 de 2015.</w:t>
      </w:r>
      <w:r w:rsidRPr="00F82B25">
        <w:rPr>
          <w:rFonts w:ascii="Arial" w:eastAsia="Arial MT" w:hAnsi="Arial" w:cs="Arial"/>
          <w:sz w:val="24"/>
          <w:szCs w:val="24"/>
          <w:lang w:val="es-ES"/>
        </w:rPr>
        <w:t xml:space="preserve"> Por medio del cual se expide el Decreto Único Reglamentario del Sector Justicia y del Derecho”, Parte 3 Título 3 “Promoción de la Justicia” capítulo 4 “Información litigiosa del Estado,” correspondiente al libro 2 “Régimen reglamentario del sector justicia y del derecho.</w:t>
      </w:r>
    </w:p>
    <w:p w14:paraId="7614BEE4" w14:textId="77777777" w:rsidR="00F82B25" w:rsidRDefault="00F82B25" w:rsidP="00F82B25">
      <w:pPr>
        <w:widowControl w:val="0"/>
        <w:autoSpaceDE w:val="0"/>
        <w:autoSpaceDN w:val="0"/>
        <w:spacing w:after="0" w:line="276" w:lineRule="auto"/>
        <w:ind w:right="773"/>
        <w:jc w:val="both"/>
        <w:rPr>
          <w:rFonts w:ascii="Arial" w:eastAsia="Arial MT" w:hAnsi="Arial" w:cs="Arial"/>
          <w:sz w:val="24"/>
          <w:szCs w:val="24"/>
          <w:lang w:val="es-ES"/>
        </w:rPr>
      </w:pPr>
    </w:p>
    <w:p w14:paraId="39B0CFF3" w14:textId="3DDC5245" w:rsidR="003F3189" w:rsidRPr="00F82B25" w:rsidRDefault="003F3189" w:rsidP="00F82B25">
      <w:pPr>
        <w:pStyle w:val="Prrafodelista"/>
        <w:widowControl w:val="0"/>
        <w:numPr>
          <w:ilvl w:val="0"/>
          <w:numId w:val="14"/>
        </w:numPr>
        <w:autoSpaceDE w:val="0"/>
        <w:autoSpaceDN w:val="0"/>
        <w:spacing w:after="0" w:line="276" w:lineRule="auto"/>
        <w:ind w:right="773"/>
        <w:jc w:val="both"/>
        <w:rPr>
          <w:rFonts w:ascii="Arial" w:eastAsia="Arial MT" w:hAnsi="Arial" w:cs="Arial"/>
          <w:b/>
          <w:bCs/>
          <w:sz w:val="24"/>
          <w:szCs w:val="24"/>
          <w:lang w:val="es-ES"/>
        </w:rPr>
      </w:pPr>
      <w:r w:rsidRPr="00F82B25">
        <w:rPr>
          <w:rFonts w:ascii="Arial" w:eastAsia="Arial MT" w:hAnsi="Arial" w:cs="Arial"/>
          <w:b/>
          <w:bCs/>
          <w:spacing w:val="-2"/>
          <w:sz w:val="24"/>
          <w:szCs w:val="24"/>
          <w:lang w:val="es-ES"/>
        </w:rPr>
        <w:t>OBJETIVO.</w:t>
      </w:r>
    </w:p>
    <w:p w14:paraId="55CA2679"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1183ADC6" w14:textId="7F720F84"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Verificar el cumplimiento de las obligaciones señaladas en el capítulo 4 del Decreto 1069 de 2015, asociado a la “información litigiosa del Estado” y correspondiente al libro 2 “régimen reglamentario del sector justicia y del derecho”.</w:t>
      </w:r>
    </w:p>
    <w:p w14:paraId="03AE314B"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b/>
          <w:bCs/>
          <w:sz w:val="24"/>
          <w:szCs w:val="24"/>
          <w:lang w:val="es-ES"/>
        </w:rPr>
      </w:pPr>
    </w:p>
    <w:p w14:paraId="4CA5ABBD" w14:textId="1F1FD0B7" w:rsidR="003F3189" w:rsidRPr="00F82B25" w:rsidRDefault="003F3189" w:rsidP="00F82B25">
      <w:pPr>
        <w:pStyle w:val="Prrafodelista"/>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ALCANCE</w:t>
      </w:r>
    </w:p>
    <w:p w14:paraId="146A4287"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290BD25F" w14:textId="23266E82"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Periodo comprendido entre el 1 de enero al 30 de junio de 2025.</w:t>
      </w:r>
    </w:p>
    <w:p w14:paraId="4592478D"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sz w:val="24"/>
          <w:szCs w:val="24"/>
          <w:lang w:val="es-ES"/>
        </w:rPr>
      </w:pPr>
    </w:p>
    <w:p w14:paraId="17CFB92D" w14:textId="77777777" w:rsidR="003F3189" w:rsidRPr="00F82B25" w:rsidRDefault="003F3189" w:rsidP="00F82B25">
      <w:pPr>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METODOLOGÍA.</w:t>
      </w:r>
    </w:p>
    <w:p w14:paraId="1208E2B0"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6BD1BA3D" w14:textId="4B86EB97"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El seguimiento efectuado utilizo como actividades metodológicas las siguientes:</w:t>
      </w:r>
    </w:p>
    <w:p w14:paraId="67E2B709"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sz w:val="24"/>
          <w:szCs w:val="24"/>
          <w:lang w:val="es-ES"/>
        </w:rPr>
      </w:pPr>
    </w:p>
    <w:p w14:paraId="7F94BE4A" w14:textId="77777777" w:rsidR="003F3189" w:rsidRPr="00F82B25" w:rsidRDefault="003F3189" w:rsidP="003F3189">
      <w:pPr>
        <w:widowControl w:val="0"/>
        <w:numPr>
          <w:ilvl w:val="0"/>
          <w:numId w:val="11"/>
        </w:numPr>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Solicitud de información y soportes al área responsable.</w:t>
      </w:r>
    </w:p>
    <w:p w14:paraId="08551DEA" w14:textId="77777777" w:rsidR="003F3189" w:rsidRPr="00F82B25" w:rsidRDefault="003F3189" w:rsidP="003F3189">
      <w:pPr>
        <w:widowControl w:val="0"/>
        <w:numPr>
          <w:ilvl w:val="0"/>
          <w:numId w:val="11"/>
        </w:numPr>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Análisis y criticidad de la información allegada.</w:t>
      </w:r>
    </w:p>
    <w:p w14:paraId="44694564" w14:textId="77777777" w:rsidR="003F3189" w:rsidRPr="00F82B25" w:rsidRDefault="003F3189" w:rsidP="003F3189">
      <w:pPr>
        <w:widowControl w:val="0"/>
        <w:numPr>
          <w:ilvl w:val="0"/>
          <w:numId w:val="11"/>
        </w:numPr>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Verificación de la información.</w:t>
      </w:r>
    </w:p>
    <w:p w14:paraId="1597EDB0" w14:textId="77777777" w:rsidR="003F3189" w:rsidRDefault="003F3189" w:rsidP="003F3189">
      <w:pPr>
        <w:widowControl w:val="0"/>
        <w:autoSpaceDE w:val="0"/>
        <w:autoSpaceDN w:val="0"/>
        <w:spacing w:after="0" w:line="276" w:lineRule="auto"/>
        <w:ind w:right="777"/>
        <w:jc w:val="both"/>
        <w:rPr>
          <w:rFonts w:ascii="Arial" w:eastAsia="Arial MT" w:hAnsi="Arial" w:cs="Arial"/>
          <w:b/>
          <w:bCs/>
          <w:sz w:val="24"/>
          <w:szCs w:val="24"/>
          <w:lang w:val="es-ES"/>
        </w:rPr>
      </w:pPr>
    </w:p>
    <w:p w14:paraId="06340414" w14:textId="77777777" w:rsidR="00F82B25" w:rsidRDefault="00F82B25" w:rsidP="003F3189">
      <w:pPr>
        <w:widowControl w:val="0"/>
        <w:autoSpaceDE w:val="0"/>
        <w:autoSpaceDN w:val="0"/>
        <w:spacing w:after="0" w:line="276" w:lineRule="auto"/>
        <w:ind w:right="777"/>
        <w:jc w:val="both"/>
        <w:rPr>
          <w:rFonts w:ascii="Arial" w:eastAsia="Arial MT" w:hAnsi="Arial" w:cs="Arial"/>
          <w:b/>
          <w:bCs/>
          <w:sz w:val="24"/>
          <w:szCs w:val="24"/>
          <w:lang w:val="es-ES"/>
        </w:rPr>
      </w:pPr>
    </w:p>
    <w:p w14:paraId="0819816C" w14:textId="77777777" w:rsidR="00F82B25" w:rsidRDefault="00F82B25" w:rsidP="003F3189">
      <w:pPr>
        <w:widowControl w:val="0"/>
        <w:autoSpaceDE w:val="0"/>
        <w:autoSpaceDN w:val="0"/>
        <w:spacing w:after="0" w:line="276" w:lineRule="auto"/>
        <w:ind w:right="777"/>
        <w:jc w:val="both"/>
        <w:rPr>
          <w:rFonts w:ascii="Arial" w:eastAsia="Arial MT" w:hAnsi="Arial" w:cs="Arial"/>
          <w:b/>
          <w:bCs/>
          <w:sz w:val="24"/>
          <w:szCs w:val="24"/>
          <w:lang w:val="es-ES"/>
        </w:rPr>
      </w:pPr>
    </w:p>
    <w:p w14:paraId="2B75D1D0" w14:textId="77777777" w:rsidR="00F82B25" w:rsidRPr="00F82B25" w:rsidRDefault="00F82B25" w:rsidP="003F3189">
      <w:pPr>
        <w:widowControl w:val="0"/>
        <w:autoSpaceDE w:val="0"/>
        <w:autoSpaceDN w:val="0"/>
        <w:spacing w:after="0" w:line="276" w:lineRule="auto"/>
        <w:ind w:right="777"/>
        <w:jc w:val="both"/>
        <w:rPr>
          <w:rFonts w:ascii="Arial" w:eastAsia="Arial MT" w:hAnsi="Arial" w:cs="Arial"/>
          <w:b/>
          <w:bCs/>
          <w:sz w:val="24"/>
          <w:szCs w:val="24"/>
          <w:lang w:val="es-ES"/>
        </w:rPr>
      </w:pPr>
    </w:p>
    <w:p w14:paraId="0086430C" w14:textId="43CC7B2B" w:rsidR="003F3189" w:rsidRPr="00F82B25" w:rsidRDefault="003F3189" w:rsidP="00F82B25">
      <w:pPr>
        <w:pStyle w:val="Prrafodelista"/>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 xml:space="preserve">DESARROLLO </w:t>
      </w:r>
    </w:p>
    <w:p w14:paraId="097678D5"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1A1E9916" w14:textId="511E3890"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 xml:space="preserve">La </w:t>
      </w:r>
      <w:r w:rsidR="00F82B25">
        <w:rPr>
          <w:rFonts w:ascii="Arial" w:eastAsia="Arial MT" w:hAnsi="Arial" w:cs="Arial"/>
          <w:sz w:val="24"/>
          <w:szCs w:val="24"/>
          <w:lang w:val="es-ES"/>
        </w:rPr>
        <w:t>Dirección</w:t>
      </w:r>
      <w:r w:rsidRPr="00F82B25">
        <w:rPr>
          <w:rFonts w:ascii="Arial" w:eastAsia="Arial MT" w:hAnsi="Arial" w:cs="Arial"/>
          <w:sz w:val="24"/>
          <w:szCs w:val="24"/>
          <w:lang w:val="es-ES"/>
        </w:rPr>
        <w:t xml:space="preserve"> de Evaluación y Control adelantó el seguimiento y verificación al cumplimiento en la gestión de la Defensa Judicial de la Institución Universitaria Pascual Bravo, de acuerdo a los lineamientos establecidos en el Decreto 1069 de 2015, Ley 1712 de 2014 y la Ley 1474 de 2011, de acuerdo con la información suministrada por la secretaria general, mediante comunicación interna 2025000776 de 2025, verificándose lo siguiente:</w:t>
      </w:r>
    </w:p>
    <w:p w14:paraId="22E3925F" w14:textId="77777777"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p>
    <w:p w14:paraId="0F7314E4" w14:textId="77777777" w:rsidR="003F3189" w:rsidRPr="00F82B25" w:rsidRDefault="003F3189" w:rsidP="00F82B25">
      <w:pPr>
        <w:pStyle w:val="Prrafodelista"/>
        <w:widowControl w:val="0"/>
        <w:numPr>
          <w:ilvl w:val="0"/>
          <w:numId w:val="15"/>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PROCESOS JUDICIALES</w:t>
      </w:r>
    </w:p>
    <w:p w14:paraId="339CAB3F" w14:textId="77777777" w:rsidR="00F82B25" w:rsidRDefault="00F82B25" w:rsidP="00F82B25">
      <w:pPr>
        <w:widowControl w:val="0"/>
        <w:autoSpaceDE w:val="0"/>
        <w:autoSpaceDN w:val="0"/>
        <w:spacing w:after="0" w:line="276" w:lineRule="auto"/>
        <w:ind w:right="777"/>
        <w:jc w:val="both"/>
        <w:rPr>
          <w:rFonts w:ascii="Arial" w:eastAsia="Arial MT" w:hAnsi="Arial" w:cs="Arial"/>
          <w:b/>
          <w:bCs/>
          <w:sz w:val="24"/>
          <w:szCs w:val="24"/>
          <w:lang w:val="es-ES"/>
        </w:rPr>
      </w:pPr>
    </w:p>
    <w:p w14:paraId="732C1C43" w14:textId="0FCFD7F6"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La Institución a través de la Secretaría General, aportó el estado de los procesos judiciales mediante comunicación dirigida a esta dependencia. En la verificación del reporte de los procesos judiciales adjuntado, se evidencio que hay 190 procesos activos, cuyo demandado es la Institución Universitaria Pascual Bravo con el siguiente detalle:</w:t>
      </w:r>
    </w:p>
    <w:p w14:paraId="7E453E55" w14:textId="77777777" w:rsidR="003F3189" w:rsidRPr="00F82B25" w:rsidRDefault="003F3189" w:rsidP="003F3189">
      <w:pPr>
        <w:widowControl w:val="0"/>
        <w:autoSpaceDE w:val="0"/>
        <w:autoSpaceDN w:val="0"/>
        <w:spacing w:after="0" w:line="276" w:lineRule="auto"/>
        <w:ind w:right="777"/>
        <w:jc w:val="both"/>
        <w:rPr>
          <w:rFonts w:ascii="Arial" w:eastAsia="Arial MT" w:hAnsi="Arial" w:cs="Arial"/>
          <w:sz w:val="24"/>
          <w:szCs w:val="24"/>
          <w:lang w:val="es-ES"/>
        </w:rPr>
      </w:pPr>
    </w:p>
    <w:tbl>
      <w:tblPr>
        <w:tblpPr w:leftFromText="141" w:rightFromText="141" w:vertAnchor="text" w:horzAnchor="margin" w:tblpY="206"/>
        <w:tblW w:w="9059" w:type="dxa"/>
        <w:tblCellMar>
          <w:left w:w="70" w:type="dxa"/>
          <w:right w:w="70" w:type="dxa"/>
        </w:tblCellMar>
        <w:tblLook w:val="04A0" w:firstRow="1" w:lastRow="0" w:firstColumn="1" w:lastColumn="0" w:noHBand="0" w:noVBand="1"/>
      </w:tblPr>
      <w:tblGrid>
        <w:gridCol w:w="4101"/>
        <w:gridCol w:w="1221"/>
        <w:gridCol w:w="3737"/>
      </w:tblGrid>
      <w:tr w:rsidR="00F82B25" w:rsidRPr="00F82B25" w14:paraId="6188E949" w14:textId="77777777" w:rsidTr="00F82B25">
        <w:trPr>
          <w:trHeight w:val="584"/>
        </w:trPr>
        <w:tc>
          <w:tcPr>
            <w:tcW w:w="410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2556451" w14:textId="77777777" w:rsidR="00F82B25" w:rsidRPr="00F82B25" w:rsidRDefault="00F82B25" w:rsidP="00F82B25">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DETALLE</w:t>
            </w:r>
          </w:p>
        </w:tc>
        <w:tc>
          <w:tcPr>
            <w:tcW w:w="1221" w:type="dxa"/>
            <w:tcBorders>
              <w:top w:val="single" w:sz="4" w:space="0" w:color="auto"/>
              <w:left w:val="nil"/>
              <w:bottom w:val="single" w:sz="4" w:space="0" w:color="auto"/>
              <w:right w:val="single" w:sz="4" w:space="0" w:color="auto"/>
            </w:tcBorders>
            <w:shd w:val="clear" w:color="auto" w:fill="D9D9D9"/>
            <w:noWrap/>
            <w:vAlign w:val="bottom"/>
            <w:hideMark/>
          </w:tcPr>
          <w:p w14:paraId="40F64A26" w14:textId="77777777" w:rsidR="00F82B25" w:rsidRPr="00F82B25" w:rsidRDefault="00F82B25" w:rsidP="00F82B25">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Nro. Procesos</w:t>
            </w:r>
          </w:p>
        </w:tc>
        <w:tc>
          <w:tcPr>
            <w:tcW w:w="3737" w:type="dxa"/>
            <w:vMerge w:val="restart"/>
            <w:tcBorders>
              <w:top w:val="single" w:sz="4" w:space="0" w:color="auto"/>
              <w:left w:val="nil"/>
              <w:right w:val="single" w:sz="4" w:space="0" w:color="auto"/>
            </w:tcBorders>
            <w:noWrap/>
            <w:vAlign w:val="bottom"/>
            <w:hideMark/>
          </w:tcPr>
          <w:p w14:paraId="43875BA9"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w:t>
            </w:r>
          </w:p>
          <w:p w14:paraId="3AD443A7"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w:t>
            </w:r>
          </w:p>
          <w:p w14:paraId="7C342EA9"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w:t>
            </w:r>
          </w:p>
          <w:p w14:paraId="78EF1728"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w:t>
            </w:r>
          </w:p>
          <w:p w14:paraId="07584CDA" w14:textId="77777777" w:rsidR="00F82B25" w:rsidRPr="00F82B25" w:rsidRDefault="00F82B25" w:rsidP="00F82B25">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b/>
                <w:bCs/>
                <w:color w:val="000000"/>
                <w:sz w:val="24"/>
                <w:szCs w:val="24"/>
                <w:lang w:eastAsia="es-CO"/>
              </w:rPr>
              <w:t>Valor de las pretensiones</w:t>
            </w:r>
          </w:p>
        </w:tc>
      </w:tr>
      <w:tr w:rsidR="00F82B25" w:rsidRPr="00F82B25" w14:paraId="27C0FB84" w14:textId="77777777" w:rsidTr="00F82B25">
        <w:trPr>
          <w:trHeight w:val="265"/>
        </w:trPr>
        <w:tc>
          <w:tcPr>
            <w:tcW w:w="4101" w:type="dxa"/>
            <w:tcBorders>
              <w:top w:val="nil"/>
              <w:left w:val="single" w:sz="4" w:space="0" w:color="auto"/>
              <w:bottom w:val="single" w:sz="4" w:space="0" w:color="auto"/>
              <w:right w:val="single" w:sz="4" w:space="0" w:color="auto"/>
            </w:tcBorders>
            <w:noWrap/>
            <w:vAlign w:val="bottom"/>
            <w:hideMark/>
          </w:tcPr>
          <w:p w14:paraId="5C6A8829" w14:textId="78D9544D"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Total,</w:t>
            </w:r>
            <w:r w:rsidRPr="00F82B25">
              <w:rPr>
                <w:rFonts w:ascii="Arial" w:eastAsia="Times New Roman" w:hAnsi="Arial" w:cs="Arial"/>
                <w:color w:val="000000"/>
                <w:sz w:val="24"/>
                <w:szCs w:val="24"/>
                <w:lang w:eastAsia="es-CO"/>
              </w:rPr>
              <w:t xml:space="preserve"> procesos activos</w:t>
            </w:r>
          </w:p>
        </w:tc>
        <w:tc>
          <w:tcPr>
            <w:tcW w:w="1221" w:type="dxa"/>
            <w:tcBorders>
              <w:top w:val="nil"/>
              <w:left w:val="nil"/>
              <w:bottom w:val="single" w:sz="4" w:space="0" w:color="auto"/>
              <w:right w:val="single" w:sz="4" w:space="0" w:color="auto"/>
            </w:tcBorders>
            <w:noWrap/>
            <w:vAlign w:val="bottom"/>
            <w:hideMark/>
          </w:tcPr>
          <w:p w14:paraId="7DF66349" w14:textId="77777777" w:rsidR="00F82B25" w:rsidRPr="00F82B25" w:rsidRDefault="00F82B25" w:rsidP="00F82B25">
            <w:pPr>
              <w:spacing w:after="0" w:line="240" w:lineRule="auto"/>
              <w:jc w:val="right"/>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190</w:t>
            </w:r>
          </w:p>
        </w:tc>
        <w:tc>
          <w:tcPr>
            <w:tcW w:w="3737" w:type="dxa"/>
            <w:vMerge/>
            <w:tcBorders>
              <w:left w:val="nil"/>
              <w:right w:val="single" w:sz="4" w:space="0" w:color="auto"/>
            </w:tcBorders>
            <w:noWrap/>
            <w:vAlign w:val="bottom"/>
            <w:hideMark/>
          </w:tcPr>
          <w:p w14:paraId="704BD1EA" w14:textId="77777777" w:rsidR="00F82B25" w:rsidRPr="00F82B25" w:rsidRDefault="00F82B25" w:rsidP="00F82B25">
            <w:pPr>
              <w:spacing w:after="0" w:line="240" w:lineRule="auto"/>
              <w:rPr>
                <w:rFonts w:ascii="Arial" w:eastAsia="Times New Roman" w:hAnsi="Arial" w:cs="Arial"/>
                <w:color w:val="000000"/>
                <w:sz w:val="24"/>
                <w:szCs w:val="24"/>
                <w:lang w:eastAsia="es-CO"/>
              </w:rPr>
            </w:pPr>
          </w:p>
        </w:tc>
      </w:tr>
      <w:tr w:rsidR="00F82B25" w:rsidRPr="00F82B25" w14:paraId="419999B4" w14:textId="77777777" w:rsidTr="00F82B25">
        <w:trPr>
          <w:trHeight w:val="265"/>
        </w:trPr>
        <w:tc>
          <w:tcPr>
            <w:tcW w:w="4101" w:type="dxa"/>
            <w:tcBorders>
              <w:top w:val="nil"/>
              <w:left w:val="single" w:sz="4" w:space="0" w:color="auto"/>
              <w:bottom w:val="single" w:sz="4" w:space="0" w:color="auto"/>
              <w:right w:val="single" w:sz="4" w:space="0" w:color="auto"/>
            </w:tcBorders>
            <w:shd w:val="clear" w:color="000000" w:fill="D9D9D9"/>
            <w:noWrap/>
            <w:vAlign w:val="bottom"/>
            <w:hideMark/>
          </w:tcPr>
          <w:p w14:paraId="317DB405" w14:textId="77777777" w:rsidR="00F82B25" w:rsidRPr="00F82B25" w:rsidRDefault="00F82B25" w:rsidP="00F82B25">
            <w:pPr>
              <w:spacing w:after="0" w:line="240" w:lineRule="auto"/>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Con sentencia de primera instancia</w:t>
            </w:r>
          </w:p>
        </w:tc>
        <w:tc>
          <w:tcPr>
            <w:tcW w:w="1221" w:type="dxa"/>
            <w:tcBorders>
              <w:top w:val="nil"/>
              <w:left w:val="nil"/>
              <w:bottom w:val="single" w:sz="4" w:space="0" w:color="auto"/>
              <w:right w:val="single" w:sz="4" w:space="0" w:color="auto"/>
            </w:tcBorders>
            <w:noWrap/>
            <w:vAlign w:val="bottom"/>
            <w:hideMark/>
          </w:tcPr>
          <w:p w14:paraId="3E6FFF14" w14:textId="77777777" w:rsidR="00F82B25" w:rsidRPr="00F82B25" w:rsidRDefault="00F82B25" w:rsidP="00F82B25">
            <w:pPr>
              <w:spacing w:after="0" w:line="240" w:lineRule="auto"/>
              <w:jc w:val="right"/>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73</w:t>
            </w:r>
          </w:p>
        </w:tc>
        <w:tc>
          <w:tcPr>
            <w:tcW w:w="3737" w:type="dxa"/>
            <w:vMerge/>
            <w:tcBorders>
              <w:left w:val="nil"/>
              <w:right w:val="single" w:sz="4" w:space="0" w:color="auto"/>
            </w:tcBorders>
            <w:noWrap/>
            <w:vAlign w:val="bottom"/>
            <w:hideMark/>
          </w:tcPr>
          <w:p w14:paraId="6999853E" w14:textId="77777777" w:rsidR="00F82B25" w:rsidRPr="00F82B25" w:rsidRDefault="00F82B25" w:rsidP="00F82B25">
            <w:pPr>
              <w:spacing w:after="0" w:line="240" w:lineRule="auto"/>
              <w:rPr>
                <w:rFonts w:ascii="Arial" w:eastAsia="Times New Roman" w:hAnsi="Arial" w:cs="Arial"/>
                <w:color w:val="000000"/>
                <w:sz w:val="24"/>
                <w:szCs w:val="24"/>
                <w:lang w:eastAsia="es-CO"/>
              </w:rPr>
            </w:pPr>
          </w:p>
        </w:tc>
      </w:tr>
      <w:tr w:rsidR="00F82B25" w:rsidRPr="00F82B25" w14:paraId="0DAD90AA" w14:textId="77777777" w:rsidTr="00F82B25">
        <w:trPr>
          <w:trHeight w:val="265"/>
        </w:trPr>
        <w:tc>
          <w:tcPr>
            <w:tcW w:w="4101" w:type="dxa"/>
            <w:tcBorders>
              <w:top w:val="nil"/>
              <w:left w:val="single" w:sz="4" w:space="0" w:color="auto"/>
              <w:bottom w:val="single" w:sz="4" w:space="0" w:color="auto"/>
              <w:right w:val="single" w:sz="4" w:space="0" w:color="auto"/>
            </w:tcBorders>
            <w:noWrap/>
            <w:vAlign w:val="bottom"/>
            <w:hideMark/>
          </w:tcPr>
          <w:p w14:paraId="3CAA63BC"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Sin sentencia</w:t>
            </w:r>
          </w:p>
        </w:tc>
        <w:tc>
          <w:tcPr>
            <w:tcW w:w="1221" w:type="dxa"/>
            <w:tcBorders>
              <w:top w:val="nil"/>
              <w:left w:val="nil"/>
              <w:bottom w:val="single" w:sz="4" w:space="0" w:color="auto"/>
              <w:right w:val="single" w:sz="4" w:space="0" w:color="auto"/>
            </w:tcBorders>
            <w:noWrap/>
            <w:vAlign w:val="bottom"/>
            <w:hideMark/>
          </w:tcPr>
          <w:p w14:paraId="6FC0F8DD" w14:textId="77777777" w:rsidR="00F82B25" w:rsidRPr="00F82B25" w:rsidRDefault="00F82B25" w:rsidP="00F82B25">
            <w:pPr>
              <w:spacing w:after="0" w:line="240" w:lineRule="auto"/>
              <w:jc w:val="right"/>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117</w:t>
            </w:r>
          </w:p>
        </w:tc>
        <w:tc>
          <w:tcPr>
            <w:tcW w:w="3737" w:type="dxa"/>
            <w:vMerge/>
            <w:tcBorders>
              <w:left w:val="nil"/>
              <w:right w:val="single" w:sz="4" w:space="0" w:color="auto"/>
            </w:tcBorders>
            <w:noWrap/>
            <w:vAlign w:val="bottom"/>
            <w:hideMark/>
          </w:tcPr>
          <w:p w14:paraId="591820C2" w14:textId="77777777" w:rsidR="00F82B25" w:rsidRPr="00F82B25" w:rsidRDefault="00F82B25" w:rsidP="00F82B25">
            <w:pPr>
              <w:spacing w:after="0" w:line="240" w:lineRule="auto"/>
              <w:rPr>
                <w:rFonts w:ascii="Arial" w:eastAsia="Times New Roman" w:hAnsi="Arial" w:cs="Arial"/>
                <w:color w:val="000000"/>
                <w:sz w:val="24"/>
                <w:szCs w:val="24"/>
                <w:lang w:eastAsia="es-CO"/>
              </w:rPr>
            </w:pPr>
          </w:p>
        </w:tc>
      </w:tr>
      <w:tr w:rsidR="00F82B25" w:rsidRPr="00F82B25" w14:paraId="69893F60" w14:textId="77777777" w:rsidTr="00F82B25">
        <w:trPr>
          <w:trHeight w:val="265"/>
        </w:trPr>
        <w:tc>
          <w:tcPr>
            <w:tcW w:w="4101" w:type="dxa"/>
            <w:tcBorders>
              <w:top w:val="nil"/>
              <w:left w:val="single" w:sz="4" w:space="0" w:color="auto"/>
              <w:bottom w:val="single" w:sz="4" w:space="0" w:color="auto"/>
              <w:right w:val="single" w:sz="4" w:space="0" w:color="auto"/>
            </w:tcBorders>
            <w:noWrap/>
            <w:vAlign w:val="bottom"/>
            <w:hideMark/>
          </w:tcPr>
          <w:p w14:paraId="56938998" w14:textId="77777777" w:rsidR="00F82B25" w:rsidRPr="00F82B25" w:rsidRDefault="00F82B25" w:rsidP="00F82B25">
            <w:pPr>
              <w:spacing w:after="0" w:line="240" w:lineRule="auto"/>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Absolutoria</w:t>
            </w:r>
          </w:p>
        </w:tc>
        <w:tc>
          <w:tcPr>
            <w:tcW w:w="1221" w:type="dxa"/>
            <w:tcBorders>
              <w:top w:val="nil"/>
              <w:left w:val="nil"/>
              <w:bottom w:val="single" w:sz="4" w:space="0" w:color="auto"/>
              <w:right w:val="single" w:sz="4" w:space="0" w:color="auto"/>
            </w:tcBorders>
            <w:noWrap/>
            <w:vAlign w:val="bottom"/>
            <w:hideMark/>
          </w:tcPr>
          <w:p w14:paraId="75128321" w14:textId="77777777" w:rsidR="00F82B25" w:rsidRPr="00F82B25" w:rsidRDefault="00F82B25" w:rsidP="00F82B25">
            <w:pPr>
              <w:spacing w:after="0" w:line="240" w:lineRule="auto"/>
              <w:jc w:val="right"/>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59</w:t>
            </w:r>
          </w:p>
        </w:tc>
        <w:tc>
          <w:tcPr>
            <w:tcW w:w="3737" w:type="dxa"/>
            <w:vMerge/>
            <w:tcBorders>
              <w:left w:val="nil"/>
              <w:bottom w:val="single" w:sz="4" w:space="0" w:color="auto"/>
              <w:right w:val="single" w:sz="4" w:space="0" w:color="auto"/>
            </w:tcBorders>
            <w:noWrap/>
            <w:vAlign w:val="bottom"/>
            <w:hideMark/>
          </w:tcPr>
          <w:p w14:paraId="623D6CF1" w14:textId="77777777" w:rsidR="00F82B25" w:rsidRPr="00F82B25" w:rsidRDefault="00F82B25" w:rsidP="00F82B25">
            <w:pPr>
              <w:spacing w:after="0" w:line="240" w:lineRule="auto"/>
              <w:rPr>
                <w:rFonts w:ascii="Arial" w:eastAsia="Times New Roman" w:hAnsi="Arial" w:cs="Arial"/>
                <w:color w:val="000000"/>
                <w:sz w:val="24"/>
                <w:szCs w:val="24"/>
                <w:lang w:eastAsia="es-CO"/>
              </w:rPr>
            </w:pPr>
          </w:p>
        </w:tc>
      </w:tr>
      <w:tr w:rsidR="00F82B25" w:rsidRPr="00F82B25" w14:paraId="200B1A61" w14:textId="77777777" w:rsidTr="00F82B25">
        <w:trPr>
          <w:trHeight w:val="330"/>
        </w:trPr>
        <w:tc>
          <w:tcPr>
            <w:tcW w:w="4101" w:type="dxa"/>
            <w:tcBorders>
              <w:top w:val="nil"/>
              <w:left w:val="single" w:sz="4" w:space="0" w:color="auto"/>
              <w:bottom w:val="single" w:sz="4" w:space="0" w:color="auto"/>
              <w:right w:val="single" w:sz="4" w:space="0" w:color="auto"/>
            </w:tcBorders>
            <w:noWrap/>
            <w:vAlign w:val="bottom"/>
            <w:hideMark/>
          </w:tcPr>
          <w:p w14:paraId="5151404F" w14:textId="77777777" w:rsidR="00F82B25" w:rsidRPr="00F82B25" w:rsidRDefault="00F82B25" w:rsidP="00F82B25">
            <w:pPr>
              <w:spacing w:after="0" w:line="240" w:lineRule="auto"/>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Condenatoria</w:t>
            </w:r>
          </w:p>
        </w:tc>
        <w:tc>
          <w:tcPr>
            <w:tcW w:w="1221" w:type="dxa"/>
            <w:tcBorders>
              <w:top w:val="nil"/>
              <w:left w:val="nil"/>
              <w:bottom w:val="single" w:sz="4" w:space="0" w:color="auto"/>
              <w:right w:val="single" w:sz="4" w:space="0" w:color="auto"/>
            </w:tcBorders>
            <w:noWrap/>
            <w:vAlign w:val="bottom"/>
            <w:hideMark/>
          </w:tcPr>
          <w:p w14:paraId="351CE8E6" w14:textId="77777777" w:rsidR="00F82B25" w:rsidRPr="00F82B25" w:rsidRDefault="00F82B25" w:rsidP="00F82B25">
            <w:pPr>
              <w:spacing w:after="0" w:line="240" w:lineRule="auto"/>
              <w:jc w:val="right"/>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16</w:t>
            </w:r>
          </w:p>
        </w:tc>
        <w:tc>
          <w:tcPr>
            <w:tcW w:w="3737" w:type="dxa"/>
            <w:tcBorders>
              <w:top w:val="nil"/>
              <w:left w:val="nil"/>
              <w:bottom w:val="single" w:sz="4" w:space="0" w:color="auto"/>
              <w:right w:val="single" w:sz="4" w:space="0" w:color="auto"/>
            </w:tcBorders>
            <w:noWrap/>
            <w:vAlign w:val="bottom"/>
            <w:hideMark/>
          </w:tcPr>
          <w:p w14:paraId="311F7CFF" w14:textId="77777777" w:rsidR="00F82B25" w:rsidRPr="00F82B25" w:rsidRDefault="00F82B25" w:rsidP="00F82B25">
            <w:pPr>
              <w:spacing w:after="0" w:line="240" w:lineRule="auto"/>
              <w:jc w:val="right"/>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 xml:space="preserve">                                                         $15.584.888.354</w:t>
            </w:r>
          </w:p>
        </w:tc>
      </w:tr>
    </w:tbl>
    <w:p w14:paraId="417536CB" w14:textId="77777777" w:rsidR="003F3189" w:rsidRPr="00F82B25" w:rsidRDefault="003F3189" w:rsidP="003F3189">
      <w:pPr>
        <w:widowControl w:val="0"/>
        <w:autoSpaceDE w:val="0"/>
        <w:autoSpaceDN w:val="0"/>
        <w:spacing w:after="0" w:line="276" w:lineRule="auto"/>
        <w:ind w:right="777"/>
        <w:jc w:val="both"/>
        <w:rPr>
          <w:rFonts w:ascii="Arial" w:eastAsia="Arial MT" w:hAnsi="Arial" w:cs="Arial"/>
          <w:sz w:val="24"/>
          <w:szCs w:val="24"/>
          <w:lang w:val="es-ES"/>
        </w:rPr>
      </w:pPr>
    </w:p>
    <w:p w14:paraId="3A8A08AC" w14:textId="77777777"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De los procesos en curso, se tiene la siguiente calificación de riesgo procesal:</w:t>
      </w:r>
    </w:p>
    <w:p w14:paraId="5C7B6F39" w14:textId="77777777" w:rsidR="003F3189" w:rsidRPr="00F82B25" w:rsidRDefault="003F3189" w:rsidP="003F3189">
      <w:pPr>
        <w:widowControl w:val="0"/>
        <w:autoSpaceDE w:val="0"/>
        <w:autoSpaceDN w:val="0"/>
        <w:spacing w:after="0" w:line="276" w:lineRule="auto"/>
        <w:ind w:left="720" w:right="777"/>
        <w:jc w:val="both"/>
        <w:rPr>
          <w:rFonts w:ascii="Arial" w:eastAsia="Arial MT" w:hAnsi="Arial" w:cs="Arial"/>
          <w:sz w:val="24"/>
          <w:szCs w:val="24"/>
          <w:lang w:val="es-ES"/>
        </w:rPr>
      </w:pPr>
    </w:p>
    <w:tbl>
      <w:tblPr>
        <w:tblW w:w="9139" w:type="dxa"/>
        <w:tblInd w:w="-5" w:type="dxa"/>
        <w:tblCellMar>
          <w:left w:w="70" w:type="dxa"/>
          <w:right w:w="70" w:type="dxa"/>
        </w:tblCellMar>
        <w:tblLook w:val="04A0" w:firstRow="1" w:lastRow="0" w:firstColumn="1" w:lastColumn="0" w:noHBand="0" w:noVBand="1"/>
      </w:tblPr>
      <w:tblGrid>
        <w:gridCol w:w="3762"/>
        <w:gridCol w:w="1494"/>
        <w:gridCol w:w="3883"/>
      </w:tblGrid>
      <w:tr w:rsidR="003F3189" w:rsidRPr="00F82B25" w14:paraId="246E2AD9" w14:textId="77777777" w:rsidTr="00F82B25">
        <w:trPr>
          <w:trHeight w:val="265"/>
        </w:trPr>
        <w:tc>
          <w:tcPr>
            <w:tcW w:w="3762" w:type="dxa"/>
            <w:tcBorders>
              <w:top w:val="single" w:sz="4" w:space="0" w:color="auto"/>
              <w:left w:val="single" w:sz="4" w:space="0" w:color="auto"/>
              <w:bottom w:val="single" w:sz="4" w:space="0" w:color="auto"/>
              <w:right w:val="single" w:sz="4" w:space="0" w:color="auto"/>
            </w:tcBorders>
            <w:shd w:val="clear" w:color="auto" w:fill="D9D9D9"/>
            <w:noWrap/>
            <w:hideMark/>
          </w:tcPr>
          <w:p w14:paraId="0666B527" w14:textId="77777777" w:rsidR="003F3189" w:rsidRPr="00F82B25" w:rsidRDefault="003F3189" w:rsidP="003F3189">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RIESGO PROCESAL</w:t>
            </w:r>
          </w:p>
        </w:tc>
        <w:tc>
          <w:tcPr>
            <w:tcW w:w="1494" w:type="dxa"/>
            <w:tcBorders>
              <w:top w:val="single" w:sz="4" w:space="0" w:color="auto"/>
              <w:left w:val="nil"/>
              <w:bottom w:val="single" w:sz="4" w:space="0" w:color="auto"/>
              <w:right w:val="single" w:sz="4" w:space="0" w:color="auto"/>
            </w:tcBorders>
            <w:shd w:val="clear" w:color="auto" w:fill="D9D9D9"/>
            <w:noWrap/>
            <w:hideMark/>
          </w:tcPr>
          <w:p w14:paraId="2D404BAC" w14:textId="77777777" w:rsidR="003F3189" w:rsidRPr="00F82B25" w:rsidRDefault="003F3189" w:rsidP="003F3189">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Nro. Procesos</w:t>
            </w:r>
          </w:p>
        </w:tc>
        <w:tc>
          <w:tcPr>
            <w:tcW w:w="3883" w:type="dxa"/>
            <w:tcBorders>
              <w:top w:val="single" w:sz="4" w:space="0" w:color="auto"/>
              <w:left w:val="nil"/>
              <w:bottom w:val="single" w:sz="4" w:space="0" w:color="auto"/>
              <w:right w:val="single" w:sz="4" w:space="0" w:color="auto"/>
            </w:tcBorders>
            <w:shd w:val="clear" w:color="auto" w:fill="D9D9D9"/>
            <w:noWrap/>
            <w:hideMark/>
          </w:tcPr>
          <w:p w14:paraId="16A3C94C" w14:textId="77777777" w:rsidR="003F3189" w:rsidRPr="00F82B25" w:rsidRDefault="003F3189" w:rsidP="003F3189">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b/>
                <w:bCs/>
                <w:color w:val="000000"/>
                <w:sz w:val="24"/>
                <w:szCs w:val="24"/>
                <w:lang w:eastAsia="es-CO"/>
              </w:rPr>
              <w:t>Valor de las pretensiones</w:t>
            </w:r>
          </w:p>
        </w:tc>
      </w:tr>
      <w:tr w:rsidR="003F3189" w:rsidRPr="00F82B25" w14:paraId="630BD26D" w14:textId="77777777" w:rsidTr="00F82B25">
        <w:trPr>
          <w:trHeight w:val="265"/>
        </w:trPr>
        <w:tc>
          <w:tcPr>
            <w:tcW w:w="3762" w:type="dxa"/>
            <w:tcBorders>
              <w:top w:val="nil"/>
              <w:left w:val="single" w:sz="4" w:space="0" w:color="auto"/>
              <w:bottom w:val="single" w:sz="4" w:space="0" w:color="auto"/>
              <w:right w:val="single" w:sz="4" w:space="0" w:color="auto"/>
            </w:tcBorders>
            <w:noWrap/>
            <w:hideMark/>
          </w:tcPr>
          <w:p w14:paraId="316E9030"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Alto</w:t>
            </w:r>
          </w:p>
        </w:tc>
        <w:tc>
          <w:tcPr>
            <w:tcW w:w="1494" w:type="dxa"/>
            <w:tcBorders>
              <w:top w:val="nil"/>
              <w:left w:val="nil"/>
              <w:bottom w:val="single" w:sz="4" w:space="0" w:color="auto"/>
              <w:right w:val="single" w:sz="4" w:space="0" w:color="auto"/>
            </w:tcBorders>
            <w:noWrap/>
            <w:hideMark/>
          </w:tcPr>
          <w:p w14:paraId="799E549B"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12</w:t>
            </w:r>
          </w:p>
        </w:tc>
        <w:tc>
          <w:tcPr>
            <w:tcW w:w="3883" w:type="dxa"/>
            <w:tcBorders>
              <w:top w:val="nil"/>
              <w:left w:val="nil"/>
              <w:bottom w:val="single" w:sz="4" w:space="0" w:color="auto"/>
              <w:right w:val="single" w:sz="4" w:space="0" w:color="auto"/>
            </w:tcBorders>
            <w:noWrap/>
            <w:hideMark/>
          </w:tcPr>
          <w:p w14:paraId="4A20AFF9"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xml:space="preserve">                                                          $529.618.001 </w:t>
            </w:r>
          </w:p>
        </w:tc>
      </w:tr>
      <w:tr w:rsidR="003F3189" w:rsidRPr="00F82B25" w14:paraId="72C0ABF3" w14:textId="77777777" w:rsidTr="00F82B25">
        <w:trPr>
          <w:trHeight w:val="265"/>
        </w:trPr>
        <w:tc>
          <w:tcPr>
            <w:tcW w:w="3762" w:type="dxa"/>
            <w:tcBorders>
              <w:top w:val="nil"/>
              <w:left w:val="single" w:sz="4" w:space="0" w:color="auto"/>
              <w:bottom w:val="single" w:sz="4" w:space="0" w:color="auto"/>
              <w:right w:val="single" w:sz="4" w:space="0" w:color="auto"/>
            </w:tcBorders>
            <w:noWrap/>
            <w:hideMark/>
          </w:tcPr>
          <w:p w14:paraId="579479CF"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Medio</w:t>
            </w:r>
          </w:p>
        </w:tc>
        <w:tc>
          <w:tcPr>
            <w:tcW w:w="1494" w:type="dxa"/>
            <w:tcBorders>
              <w:top w:val="nil"/>
              <w:left w:val="nil"/>
              <w:bottom w:val="single" w:sz="4" w:space="0" w:color="auto"/>
              <w:right w:val="single" w:sz="4" w:space="0" w:color="auto"/>
            </w:tcBorders>
            <w:noWrap/>
            <w:hideMark/>
          </w:tcPr>
          <w:p w14:paraId="7611EEB6"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159</w:t>
            </w:r>
          </w:p>
        </w:tc>
        <w:tc>
          <w:tcPr>
            <w:tcW w:w="3883" w:type="dxa"/>
            <w:tcBorders>
              <w:top w:val="nil"/>
              <w:left w:val="nil"/>
              <w:bottom w:val="single" w:sz="4" w:space="0" w:color="auto"/>
              <w:right w:val="single" w:sz="4" w:space="0" w:color="auto"/>
            </w:tcBorders>
            <w:noWrap/>
            <w:hideMark/>
          </w:tcPr>
          <w:p w14:paraId="28FFA744" w14:textId="77777777" w:rsidR="003F3189" w:rsidRPr="00F82B25" w:rsidRDefault="003F3189" w:rsidP="003F3189">
            <w:pPr>
              <w:spacing w:after="0" w:line="240" w:lineRule="auto"/>
              <w:jc w:val="center"/>
              <w:rPr>
                <w:rFonts w:ascii="Arial" w:eastAsia="Times New Roman" w:hAnsi="Arial" w:cs="Arial"/>
                <w:b/>
                <w:bCs/>
                <w:color w:val="000000"/>
                <w:sz w:val="24"/>
                <w:szCs w:val="24"/>
                <w:lang w:eastAsia="es-CO"/>
              </w:rPr>
            </w:pPr>
            <w:r w:rsidRPr="00F82B25">
              <w:rPr>
                <w:rFonts w:ascii="Arial" w:eastAsia="Times New Roman" w:hAnsi="Arial" w:cs="Arial"/>
                <w:color w:val="000000"/>
                <w:sz w:val="24"/>
                <w:szCs w:val="24"/>
                <w:lang w:eastAsia="es-CO"/>
              </w:rPr>
              <w:t xml:space="preserve">                                                 </w:t>
            </w:r>
            <w:r w:rsidRPr="00F82B25">
              <w:rPr>
                <w:rFonts w:ascii="Arial" w:eastAsia="Times New Roman" w:hAnsi="Arial" w:cs="Arial"/>
                <w:b/>
                <w:bCs/>
                <w:color w:val="000000"/>
                <w:sz w:val="24"/>
                <w:szCs w:val="24"/>
                <w:lang w:eastAsia="es-CO"/>
              </w:rPr>
              <w:t xml:space="preserve">$11.365.868.731 </w:t>
            </w:r>
          </w:p>
        </w:tc>
      </w:tr>
      <w:tr w:rsidR="003F3189" w:rsidRPr="00F82B25" w14:paraId="63B496BA" w14:textId="77777777" w:rsidTr="00F82B25">
        <w:trPr>
          <w:trHeight w:val="265"/>
        </w:trPr>
        <w:tc>
          <w:tcPr>
            <w:tcW w:w="3762" w:type="dxa"/>
            <w:tcBorders>
              <w:top w:val="nil"/>
              <w:left w:val="single" w:sz="4" w:space="0" w:color="auto"/>
              <w:bottom w:val="single" w:sz="4" w:space="0" w:color="auto"/>
              <w:right w:val="single" w:sz="4" w:space="0" w:color="auto"/>
            </w:tcBorders>
            <w:noWrap/>
            <w:hideMark/>
          </w:tcPr>
          <w:p w14:paraId="649177B8"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Bajo</w:t>
            </w:r>
          </w:p>
        </w:tc>
        <w:tc>
          <w:tcPr>
            <w:tcW w:w="1494" w:type="dxa"/>
            <w:tcBorders>
              <w:top w:val="nil"/>
              <w:left w:val="nil"/>
              <w:bottom w:val="single" w:sz="4" w:space="0" w:color="auto"/>
              <w:right w:val="single" w:sz="4" w:space="0" w:color="auto"/>
            </w:tcBorders>
            <w:noWrap/>
            <w:hideMark/>
          </w:tcPr>
          <w:p w14:paraId="3BAAC428"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6</w:t>
            </w:r>
          </w:p>
        </w:tc>
        <w:tc>
          <w:tcPr>
            <w:tcW w:w="3883" w:type="dxa"/>
            <w:tcBorders>
              <w:top w:val="nil"/>
              <w:left w:val="nil"/>
              <w:bottom w:val="single" w:sz="4" w:space="0" w:color="auto"/>
              <w:right w:val="single" w:sz="4" w:space="0" w:color="auto"/>
            </w:tcBorders>
            <w:noWrap/>
            <w:hideMark/>
          </w:tcPr>
          <w:p w14:paraId="2134051B" w14:textId="77777777" w:rsidR="003F3189" w:rsidRPr="00F82B25" w:rsidRDefault="003F3189" w:rsidP="003F3189">
            <w:pPr>
              <w:spacing w:after="0" w:line="240" w:lineRule="auto"/>
              <w:jc w:val="center"/>
              <w:rPr>
                <w:rFonts w:ascii="Arial" w:eastAsia="Times New Roman" w:hAnsi="Arial" w:cs="Arial"/>
                <w:color w:val="000000"/>
                <w:sz w:val="24"/>
                <w:szCs w:val="24"/>
                <w:lang w:eastAsia="es-CO"/>
              </w:rPr>
            </w:pPr>
            <w:r w:rsidRPr="00F82B25">
              <w:rPr>
                <w:rFonts w:ascii="Arial" w:eastAsia="Times New Roman" w:hAnsi="Arial" w:cs="Arial"/>
                <w:color w:val="000000"/>
                <w:sz w:val="24"/>
                <w:szCs w:val="24"/>
                <w:lang w:eastAsia="es-CO"/>
              </w:rPr>
              <w:t xml:space="preserve">                                                           $113.037.491</w:t>
            </w:r>
          </w:p>
        </w:tc>
      </w:tr>
    </w:tbl>
    <w:p w14:paraId="22074712" w14:textId="77777777" w:rsidR="003F3189" w:rsidRPr="00F82B25" w:rsidRDefault="003F3189" w:rsidP="003F3189">
      <w:pPr>
        <w:widowControl w:val="0"/>
        <w:autoSpaceDE w:val="0"/>
        <w:autoSpaceDN w:val="0"/>
        <w:spacing w:after="0" w:line="276" w:lineRule="auto"/>
        <w:ind w:left="720" w:right="777"/>
        <w:jc w:val="both"/>
        <w:rPr>
          <w:rFonts w:ascii="Arial" w:eastAsia="Arial MT" w:hAnsi="Arial" w:cs="Arial"/>
          <w:sz w:val="24"/>
          <w:szCs w:val="24"/>
          <w:lang w:val="es-ES"/>
        </w:rPr>
      </w:pPr>
    </w:p>
    <w:p w14:paraId="0C3E4DCA" w14:textId="1A4B98A6"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Esto obedece por disparidad en la jurisprudencia o litigio de un tema</w:t>
      </w:r>
      <w:r w:rsidR="00F82B25">
        <w:rPr>
          <w:rFonts w:ascii="Arial" w:eastAsia="Arial MT" w:hAnsi="Arial" w:cs="Arial"/>
          <w:sz w:val="24"/>
          <w:szCs w:val="24"/>
          <w:lang w:val="es-ES"/>
        </w:rPr>
        <w:t xml:space="preserve"> </w:t>
      </w:r>
      <w:r w:rsidRPr="00F82B25">
        <w:rPr>
          <w:rFonts w:ascii="Arial" w:eastAsia="Arial MT" w:hAnsi="Arial" w:cs="Arial"/>
          <w:sz w:val="24"/>
          <w:szCs w:val="24"/>
          <w:lang w:val="es-ES"/>
        </w:rPr>
        <w:t>controversial y poco pacífico, toda vez que una interpretación dogmática de la ley podría ser sujeto a posibles condenas. Igualmente, lo anterior es un criterio de medida (No datos al 100%, ni totalmente predecibles o ciertos), puesto que se depende de los fallos como se profieran de acuerdo con la interpretación y decisión judicial.</w:t>
      </w:r>
    </w:p>
    <w:p w14:paraId="6092FCF1"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6C73D307" w14:textId="051DBAC6"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Con referencia a condenas judiciales, se informa que, durante el periodo informado, esto es de 1 de enero a 30 de junio de 2025, no se han proferido condenas en firme en contra de la institución.</w:t>
      </w:r>
    </w:p>
    <w:p w14:paraId="206192B2"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1895FCA9" w14:textId="01FEA08B"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Respecto a si se han iniciado procesos judiciales a favor o en contra de la Institución por motivos de actos de fraude o corrupción. Se informa que a la fecha no se han iniciado dichos procesos ni por activa ni por pasiva. Así mismo se informa que no se adelantan acciones de repetición en contra de servidores de la entidad.</w:t>
      </w:r>
    </w:p>
    <w:p w14:paraId="352DE26F"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2BED4CF3" w14:textId="5A4571DC" w:rsidR="003F3189"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Finalmente, con referencia al instrumento reglamentario relacionado con el Comité de Conciliación de la Entidad, se constató que el mismo se encuentra en periodo de revisión por parte de este.</w:t>
      </w:r>
    </w:p>
    <w:p w14:paraId="1245AFA0"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4610D9FA" w14:textId="77777777" w:rsidR="00F82B25" w:rsidRP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49ADD135"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sz w:val="24"/>
          <w:szCs w:val="24"/>
          <w:lang w:val="es-ES"/>
        </w:rPr>
      </w:pPr>
    </w:p>
    <w:p w14:paraId="2C3FAA4F" w14:textId="4C6B6127" w:rsidR="003F3189" w:rsidRPr="00F82B25" w:rsidRDefault="003F3189" w:rsidP="00F82B25">
      <w:pPr>
        <w:pStyle w:val="Prrafodelista"/>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OBSERVACIONES (HALLAZGOS)</w:t>
      </w:r>
    </w:p>
    <w:p w14:paraId="4B88EA57"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2E11B3D6" w14:textId="16A17818"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 xml:space="preserve">Durante el seguimiento del presente informe no se presentaron observaciones ni desviaciones. Se evidencia un incremento en los procesos judiciales en contra de la institución de acuerdo con lo informado lo cual incrementa a su vez el valor de las pretensiones. </w:t>
      </w:r>
    </w:p>
    <w:p w14:paraId="782CEEC2"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sz w:val="24"/>
          <w:szCs w:val="24"/>
          <w:lang w:val="es-ES"/>
        </w:rPr>
      </w:pPr>
    </w:p>
    <w:p w14:paraId="6ED07665" w14:textId="77777777" w:rsidR="003F3189" w:rsidRPr="00F82B25" w:rsidRDefault="003F3189" w:rsidP="00F82B25">
      <w:pPr>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RECOMENDACIONES</w:t>
      </w:r>
    </w:p>
    <w:p w14:paraId="42A48D2B"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1130461E" w14:textId="5E92D93B"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La Dirección de Evaluación y control considera reiterar la necesidad de revisión de los procesos y procedimientos que han provocado la concurrente formulación de demandas en contra del Instituto, toda vez que estas tienen dentro de sus pretensiones el reconocimiento de relaciones laborales, vínculos que tienen como origen la prestación de servicios personales con vinculación de la Institución, siendo esta última contratista de otras instituciones de naturaleza pública a través de la figura de los Contratos Interadministrativos.</w:t>
      </w:r>
    </w:p>
    <w:p w14:paraId="4DABB5C6"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5C975ACF" w14:textId="3DC87134"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Es importante que se revise si en los procesos contractuales que desarrolla en cumplimiento de estos objetos contractuales, se tiene en cuenta, entre otras, la Sentencia de Unificación 01143 del 9 de septiembre de 2021, proferida por el Consejo de Estado.</w:t>
      </w:r>
    </w:p>
    <w:p w14:paraId="18397DCC"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16E3B5D4" w14:textId="4F695D9F"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Así mismo deberá revisar los términos de legalidad en que se suscriben tales Contratos Interadministrativos, dada la naturaleza jurídica de la Institución Universitaria Pascual Bravo.</w:t>
      </w:r>
    </w:p>
    <w:p w14:paraId="4E115F05" w14:textId="77777777" w:rsidR="003F3189" w:rsidRPr="00F82B25" w:rsidRDefault="003F3189" w:rsidP="003F3189">
      <w:pPr>
        <w:widowControl w:val="0"/>
        <w:autoSpaceDE w:val="0"/>
        <w:autoSpaceDN w:val="0"/>
        <w:spacing w:after="0" w:line="276" w:lineRule="auto"/>
        <w:ind w:left="781" w:right="777"/>
        <w:jc w:val="both"/>
        <w:rPr>
          <w:rFonts w:ascii="Arial" w:eastAsia="Arial MT" w:hAnsi="Arial" w:cs="Arial"/>
          <w:sz w:val="24"/>
          <w:szCs w:val="24"/>
          <w:lang w:val="es-ES"/>
        </w:rPr>
      </w:pPr>
    </w:p>
    <w:p w14:paraId="369AF043" w14:textId="77777777" w:rsidR="003F3189" w:rsidRPr="00F82B25" w:rsidRDefault="003F3189" w:rsidP="00F82B25">
      <w:pPr>
        <w:widowControl w:val="0"/>
        <w:numPr>
          <w:ilvl w:val="0"/>
          <w:numId w:val="14"/>
        </w:numPr>
        <w:autoSpaceDE w:val="0"/>
        <w:autoSpaceDN w:val="0"/>
        <w:spacing w:after="0" w:line="276" w:lineRule="auto"/>
        <w:ind w:right="777"/>
        <w:jc w:val="both"/>
        <w:rPr>
          <w:rFonts w:ascii="Arial" w:eastAsia="Arial MT" w:hAnsi="Arial" w:cs="Arial"/>
          <w:b/>
          <w:bCs/>
          <w:sz w:val="24"/>
          <w:szCs w:val="24"/>
          <w:lang w:val="es-ES"/>
        </w:rPr>
      </w:pPr>
      <w:r w:rsidRPr="00F82B25">
        <w:rPr>
          <w:rFonts w:ascii="Arial" w:eastAsia="Arial MT" w:hAnsi="Arial" w:cs="Arial"/>
          <w:b/>
          <w:bCs/>
          <w:sz w:val="24"/>
          <w:szCs w:val="24"/>
          <w:lang w:val="es-ES"/>
        </w:rPr>
        <w:t>ALERTAS TEMPRANAS</w:t>
      </w:r>
    </w:p>
    <w:p w14:paraId="20D0134B" w14:textId="77777777" w:rsidR="00F82B25" w:rsidRDefault="00F82B25" w:rsidP="00F82B25">
      <w:pPr>
        <w:widowControl w:val="0"/>
        <w:autoSpaceDE w:val="0"/>
        <w:autoSpaceDN w:val="0"/>
        <w:spacing w:after="0" w:line="276" w:lineRule="auto"/>
        <w:ind w:right="777"/>
        <w:jc w:val="both"/>
        <w:rPr>
          <w:rFonts w:ascii="Arial" w:eastAsia="Arial MT" w:hAnsi="Arial" w:cs="Arial"/>
          <w:sz w:val="24"/>
          <w:szCs w:val="24"/>
          <w:lang w:val="es-ES"/>
        </w:rPr>
      </w:pPr>
    </w:p>
    <w:p w14:paraId="2A8060FB" w14:textId="709BB733" w:rsidR="003F3189" w:rsidRPr="00F82B25" w:rsidRDefault="003F3189" w:rsidP="00F82B25">
      <w:pPr>
        <w:widowControl w:val="0"/>
        <w:autoSpaceDE w:val="0"/>
        <w:autoSpaceDN w:val="0"/>
        <w:spacing w:after="0" w:line="276" w:lineRule="auto"/>
        <w:ind w:right="777"/>
        <w:jc w:val="both"/>
        <w:rPr>
          <w:rFonts w:ascii="Arial" w:eastAsia="Arial MT" w:hAnsi="Arial" w:cs="Arial"/>
          <w:sz w:val="24"/>
          <w:szCs w:val="24"/>
          <w:lang w:val="es-ES"/>
        </w:rPr>
      </w:pPr>
      <w:r w:rsidRPr="00F82B25">
        <w:rPr>
          <w:rFonts w:ascii="Arial" w:eastAsia="Arial MT" w:hAnsi="Arial" w:cs="Arial"/>
          <w:sz w:val="24"/>
          <w:szCs w:val="24"/>
          <w:lang w:val="es-ES"/>
        </w:rPr>
        <w:t>La Institución Universitaria Pascual Bravo, debe asegurar el cumplimiento en la publicación y reporte oportuno y actualizado de los procesos judiciales; con el objetivo de evitar incumplimientos normativos, multas y sanciones de acuerdo con lo establecido en la Ley 1474 de 2011, Decreto 1069 de 2015 y la Ley 1712 de 2014, todas orientadas a la publicidad de la información y a prevenir la corrupción estatal.</w:t>
      </w:r>
    </w:p>
    <w:p w14:paraId="7592D3AE" w14:textId="77777777" w:rsidR="003F3189" w:rsidRPr="00F82B25" w:rsidRDefault="003F3189" w:rsidP="003F3189">
      <w:pPr>
        <w:widowControl w:val="0"/>
        <w:autoSpaceDE w:val="0"/>
        <w:autoSpaceDN w:val="0"/>
        <w:spacing w:after="0" w:line="240" w:lineRule="auto"/>
        <w:ind w:left="781"/>
        <w:rPr>
          <w:rFonts w:ascii="Arial" w:eastAsia="Arial MT" w:hAnsi="Arial" w:cs="Arial"/>
          <w:spacing w:val="-2"/>
          <w:sz w:val="24"/>
          <w:szCs w:val="24"/>
          <w:lang w:val="es-ES"/>
        </w:rPr>
      </w:pPr>
      <w:bookmarkStart w:id="0" w:name="_TOC_250002"/>
      <w:bookmarkStart w:id="1" w:name="_TOC_250000"/>
      <w:bookmarkEnd w:id="0"/>
      <w:bookmarkEnd w:id="1"/>
    </w:p>
    <w:p w14:paraId="3CAA7607" w14:textId="35C21E07" w:rsidR="003F3189" w:rsidRPr="00F82B25" w:rsidRDefault="003F3189" w:rsidP="00F82B25">
      <w:pPr>
        <w:pStyle w:val="Prrafodelista"/>
        <w:widowControl w:val="0"/>
        <w:numPr>
          <w:ilvl w:val="0"/>
          <w:numId w:val="14"/>
        </w:numPr>
        <w:autoSpaceDE w:val="0"/>
        <w:autoSpaceDN w:val="0"/>
        <w:spacing w:after="0" w:line="240" w:lineRule="auto"/>
        <w:rPr>
          <w:rFonts w:ascii="Arial" w:eastAsia="Arial MT" w:hAnsi="Arial" w:cs="Arial"/>
          <w:b/>
          <w:bCs/>
          <w:spacing w:val="-2"/>
          <w:sz w:val="24"/>
          <w:szCs w:val="24"/>
          <w:lang w:val="es-ES"/>
        </w:rPr>
      </w:pPr>
      <w:r w:rsidRPr="00F82B25">
        <w:rPr>
          <w:rFonts w:ascii="Arial" w:eastAsia="Arial MT" w:hAnsi="Arial" w:cs="Arial"/>
          <w:b/>
          <w:bCs/>
          <w:spacing w:val="-2"/>
          <w:sz w:val="24"/>
          <w:szCs w:val="24"/>
          <w:lang w:val="es-ES"/>
        </w:rPr>
        <w:t>CONCLUSIONES</w:t>
      </w:r>
    </w:p>
    <w:p w14:paraId="592261DF" w14:textId="77777777" w:rsidR="00F82B25" w:rsidRDefault="00F82B25" w:rsidP="00F82B25">
      <w:pPr>
        <w:widowControl w:val="0"/>
        <w:autoSpaceDE w:val="0"/>
        <w:autoSpaceDN w:val="0"/>
        <w:spacing w:after="0" w:line="240" w:lineRule="auto"/>
        <w:jc w:val="both"/>
        <w:rPr>
          <w:rFonts w:ascii="Arial" w:eastAsia="Arial MT" w:hAnsi="Arial" w:cs="Arial"/>
          <w:spacing w:val="-2"/>
          <w:sz w:val="24"/>
          <w:szCs w:val="24"/>
          <w:lang w:val="es-ES"/>
        </w:rPr>
      </w:pPr>
    </w:p>
    <w:p w14:paraId="05716792" w14:textId="12C75287" w:rsidR="003F3189" w:rsidRPr="00F82B25" w:rsidRDefault="003F3189" w:rsidP="00F82B25">
      <w:pPr>
        <w:widowControl w:val="0"/>
        <w:autoSpaceDE w:val="0"/>
        <w:autoSpaceDN w:val="0"/>
        <w:spacing w:after="0" w:line="240" w:lineRule="auto"/>
        <w:jc w:val="both"/>
        <w:rPr>
          <w:rFonts w:ascii="Arial" w:eastAsia="Arial MT" w:hAnsi="Arial" w:cs="Arial"/>
          <w:spacing w:val="-2"/>
          <w:sz w:val="24"/>
          <w:szCs w:val="24"/>
          <w:lang w:val="es-ES"/>
        </w:rPr>
      </w:pPr>
      <w:r w:rsidRPr="00F82B25">
        <w:rPr>
          <w:rFonts w:ascii="Arial" w:eastAsia="Arial MT" w:hAnsi="Arial" w:cs="Arial"/>
          <w:spacing w:val="-2"/>
          <w:sz w:val="24"/>
          <w:szCs w:val="24"/>
          <w:lang w:val="es-ES"/>
        </w:rPr>
        <w:t xml:space="preserve">Como resultado del seguimiento realizado por la </w:t>
      </w:r>
      <w:r w:rsidR="00F82B25">
        <w:rPr>
          <w:rFonts w:ascii="Arial" w:eastAsia="Arial MT" w:hAnsi="Arial" w:cs="Arial"/>
          <w:spacing w:val="-2"/>
          <w:sz w:val="24"/>
          <w:szCs w:val="24"/>
          <w:lang w:val="es-ES"/>
        </w:rPr>
        <w:t>Dirección</w:t>
      </w:r>
      <w:r w:rsidRPr="00F82B25">
        <w:rPr>
          <w:rFonts w:ascii="Arial" w:eastAsia="Arial MT" w:hAnsi="Arial" w:cs="Arial"/>
          <w:spacing w:val="-2"/>
          <w:sz w:val="24"/>
          <w:szCs w:val="24"/>
          <w:lang w:val="es-ES"/>
        </w:rPr>
        <w:t xml:space="preserve"> de Evaluación y Control en el semestre </w:t>
      </w:r>
      <w:r w:rsidR="00EB7203">
        <w:rPr>
          <w:rFonts w:ascii="Arial" w:eastAsia="Arial MT" w:hAnsi="Arial" w:cs="Arial"/>
          <w:spacing w:val="-2"/>
          <w:sz w:val="24"/>
          <w:szCs w:val="24"/>
          <w:lang w:val="es-ES"/>
        </w:rPr>
        <w:t>1</w:t>
      </w:r>
      <w:r w:rsidRPr="00F82B25">
        <w:rPr>
          <w:rFonts w:ascii="Arial" w:eastAsia="Arial MT" w:hAnsi="Arial" w:cs="Arial"/>
          <w:spacing w:val="-2"/>
          <w:sz w:val="24"/>
          <w:szCs w:val="24"/>
          <w:lang w:val="es-ES"/>
        </w:rPr>
        <w:t>-202</w:t>
      </w:r>
      <w:r w:rsidR="00EB7203">
        <w:rPr>
          <w:rFonts w:ascii="Arial" w:eastAsia="Arial MT" w:hAnsi="Arial" w:cs="Arial"/>
          <w:spacing w:val="-2"/>
          <w:sz w:val="24"/>
          <w:szCs w:val="24"/>
          <w:lang w:val="es-ES"/>
        </w:rPr>
        <w:t>5</w:t>
      </w:r>
      <w:r w:rsidRPr="00F82B25">
        <w:rPr>
          <w:rFonts w:ascii="Arial" w:eastAsia="Arial MT" w:hAnsi="Arial" w:cs="Arial"/>
          <w:spacing w:val="-2"/>
          <w:sz w:val="24"/>
          <w:szCs w:val="24"/>
          <w:lang w:val="es-ES"/>
        </w:rPr>
        <w:t>, se estableció que la Institución Universitaria Pascual Bravo a través de la dependencia secretaria general, cumple con las obligaciones establecidas en la Ley 1712 de 2014, Ley 1474 de 2011 y el Decreto 1069 de 2015 en materia de la defensa jurídica institucional.</w:t>
      </w:r>
    </w:p>
    <w:p w14:paraId="6A9EF03A" w14:textId="77777777" w:rsidR="003F3189" w:rsidRPr="00F82B25" w:rsidRDefault="003F3189" w:rsidP="003F3189">
      <w:pPr>
        <w:widowControl w:val="0"/>
        <w:autoSpaceDE w:val="0"/>
        <w:autoSpaceDN w:val="0"/>
        <w:spacing w:after="0" w:line="240" w:lineRule="auto"/>
        <w:ind w:left="781"/>
        <w:rPr>
          <w:rFonts w:ascii="Arial" w:eastAsia="Arial MT" w:hAnsi="Arial" w:cs="Arial"/>
          <w:spacing w:val="-2"/>
          <w:sz w:val="24"/>
          <w:szCs w:val="24"/>
          <w:lang w:val="es-ES"/>
        </w:rPr>
      </w:pPr>
    </w:p>
    <w:p w14:paraId="6E21103A" w14:textId="77777777" w:rsidR="00EB7203" w:rsidRDefault="00EB7203" w:rsidP="00EB7203">
      <w:pPr>
        <w:widowControl w:val="0"/>
        <w:autoSpaceDE w:val="0"/>
        <w:autoSpaceDN w:val="0"/>
        <w:spacing w:after="0" w:line="240" w:lineRule="auto"/>
        <w:rPr>
          <w:rFonts w:ascii="Arial" w:eastAsia="Arial MT" w:hAnsi="Arial" w:cs="Arial"/>
          <w:spacing w:val="-2"/>
          <w:sz w:val="24"/>
          <w:szCs w:val="24"/>
          <w:lang w:val="es-ES"/>
        </w:rPr>
      </w:pPr>
    </w:p>
    <w:p w14:paraId="6E72D701" w14:textId="03B5BD05" w:rsidR="003F3189" w:rsidRPr="00F82B25" w:rsidRDefault="003F3189" w:rsidP="00EB7203">
      <w:pPr>
        <w:widowControl w:val="0"/>
        <w:autoSpaceDE w:val="0"/>
        <w:autoSpaceDN w:val="0"/>
        <w:spacing w:after="0" w:line="240" w:lineRule="auto"/>
        <w:rPr>
          <w:rFonts w:ascii="Arial" w:eastAsia="Arial MT" w:hAnsi="Arial" w:cs="Arial"/>
          <w:sz w:val="24"/>
          <w:szCs w:val="24"/>
          <w:lang w:val="es-ES"/>
        </w:rPr>
      </w:pPr>
      <w:r w:rsidRPr="00F82B25">
        <w:rPr>
          <w:rFonts w:ascii="Arial" w:eastAsia="Arial MT" w:hAnsi="Arial" w:cs="Arial"/>
          <w:spacing w:val="-2"/>
          <w:sz w:val="24"/>
          <w:szCs w:val="24"/>
          <w:lang w:val="es-ES"/>
        </w:rPr>
        <w:t>Cordialmente,</w:t>
      </w:r>
    </w:p>
    <w:p w14:paraId="46AF3DD2" w14:textId="77777777" w:rsidR="003F3189" w:rsidRPr="00F82B25" w:rsidRDefault="003F3189" w:rsidP="003F3189">
      <w:pPr>
        <w:widowControl w:val="0"/>
        <w:autoSpaceDE w:val="0"/>
        <w:autoSpaceDN w:val="0"/>
        <w:spacing w:after="0" w:line="240" w:lineRule="auto"/>
        <w:ind w:left="781"/>
        <w:outlineLvl w:val="0"/>
        <w:rPr>
          <w:rFonts w:ascii="Arial" w:eastAsia="Arial" w:hAnsi="Arial" w:cs="Arial"/>
          <w:b/>
          <w:bCs/>
          <w:sz w:val="24"/>
          <w:szCs w:val="24"/>
          <w:lang w:val="es-ES"/>
        </w:rPr>
      </w:pPr>
    </w:p>
    <w:p w14:paraId="4BE36FE3" w14:textId="77777777" w:rsidR="003F3189" w:rsidRPr="00F82B25" w:rsidRDefault="003F3189" w:rsidP="003F3189">
      <w:pPr>
        <w:widowControl w:val="0"/>
        <w:autoSpaceDE w:val="0"/>
        <w:autoSpaceDN w:val="0"/>
        <w:spacing w:after="0" w:line="240" w:lineRule="auto"/>
        <w:ind w:left="781"/>
        <w:outlineLvl w:val="0"/>
        <w:rPr>
          <w:rFonts w:ascii="Arial" w:eastAsia="Arial" w:hAnsi="Arial" w:cs="Arial"/>
          <w:b/>
          <w:bCs/>
          <w:sz w:val="24"/>
          <w:szCs w:val="24"/>
          <w:lang w:val="es-ES"/>
        </w:rPr>
      </w:pPr>
    </w:p>
    <w:p w14:paraId="78638A70" w14:textId="77777777" w:rsidR="00EB7203" w:rsidRDefault="00EB7203" w:rsidP="00EB7203">
      <w:pPr>
        <w:widowControl w:val="0"/>
        <w:autoSpaceDE w:val="0"/>
        <w:autoSpaceDN w:val="0"/>
        <w:spacing w:after="0" w:line="240" w:lineRule="auto"/>
        <w:outlineLvl w:val="0"/>
        <w:rPr>
          <w:rFonts w:ascii="Arial" w:eastAsia="Arial" w:hAnsi="Arial" w:cs="Arial"/>
          <w:b/>
          <w:bCs/>
          <w:sz w:val="24"/>
          <w:szCs w:val="24"/>
          <w:lang w:val="es-ES"/>
        </w:rPr>
      </w:pPr>
    </w:p>
    <w:p w14:paraId="42B48B2F" w14:textId="05786FBE" w:rsidR="003F3189" w:rsidRPr="00F82B25" w:rsidRDefault="003F3189" w:rsidP="00EB7203">
      <w:pPr>
        <w:widowControl w:val="0"/>
        <w:autoSpaceDE w:val="0"/>
        <w:autoSpaceDN w:val="0"/>
        <w:spacing w:after="0" w:line="240" w:lineRule="auto"/>
        <w:outlineLvl w:val="0"/>
        <w:rPr>
          <w:rFonts w:ascii="Arial" w:eastAsia="Arial" w:hAnsi="Arial" w:cs="Arial"/>
          <w:b/>
          <w:bCs/>
          <w:sz w:val="24"/>
          <w:szCs w:val="24"/>
          <w:lang w:val="es-ES"/>
        </w:rPr>
      </w:pPr>
      <w:r w:rsidRPr="00F82B25">
        <w:rPr>
          <w:rFonts w:ascii="Arial" w:eastAsia="Arial" w:hAnsi="Arial" w:cs="Arial"/>
          <w:b/>
          <w:bCs/>
          <w:sz w:val="24"/>
          <w:szCs w:val="24"/>
          <w:lang w:val="es-ES"/>
        </w:rPr>
        <w:t>WILLIAM</w:t>
      </w:r>
      <w:r w:rsidRPr="00F82B25">
        <w:rPr>
          <w:rFonts w:ascii="Arial" w:eastAsia="Arial" w:hAnsi="Arial" w:cs="Arial"/>
          <w:b/>
          <w:bCs/>
          <w:spacing w:val="-5"/>
          <w:sz w:val="24"/>
          <w:szCs w:val="24"/>
          <w:lang w:val="es-ES"/>
        </w:rPr>
        <w:t xml:space="preserve"> </w:t>
      </w:r>
      <w:r w:rsidRPr="00F82B25">
        <w:rPr>
          <w:rFonts w:ascii="Arial" w:eastAsia="Arial" w:hAnsi="Arial" w:cs="Arial"/>
          <w:b/>
          <w:bCs/>
          <w:sz w:val="24"/>
          <w:szCs w:val="24"/>
          <w:lang w:val="es-ES"/>
        </w:rPr>
        <w:t>ECHAVARRÍA</w:t>
      </w:r>
      <w:r w:rsidRPr="00F82B25">
        <w:rPr>
          <w:rFonts w:ascii="Arial" w:eastAsia="Arial" w:hAnsi="Arial" w:cs="Arial"/>
          <w:b/>
          <w:bCs/>
          <w:spacing w:val="-8"/>
          <w:sz w:val="24"/>
          <w:szCs w:val="24"/>
          <w:lang w:val="es-ES"/>
        </w:rPr>
        <w:t xml:space="preserve"> </w:t>
      </w:r>
      <w:r w:rsidRPr="00F82B25">
        <w:rPr>
          <w:rFonts w:ascii="Arial" w:eastAsia="Arial" w:hAnsi="Arial" w:cs="Arial"/>
          <w:b/>
          <w:bCs/>
          <w:spacing w:val="-2"/>
          <w:sz w:val="24"/>
          <w:szCs w:val="24"/>
          <w:lang w:val="es-ES"/>
        </w:rPr>
        <w:t>LOTERO</w:t>
      </w:r>
    </w:p>
    <w:p w14:paraId="234C6CE8" w14:textId="2AD37364" w:rsidR="003F3189" w:rsidRPr="00F82B25" w:rsidRDefault="003F3189" w:rsidP="00EB7203">
      <w:pPr>
        <w:widowControl w:val="0"/>
        <w:autoSpaceDE w:val="0"/>
        <w:autoSpaceDN w:val="0"/>
        <w:spacing w:before="22" w:after="0" w:line="240" w:lineRule="auto"/>
        <w:rPr>
          <w:rFonts w:ascii="Arial" w:eastAsia="Arial MT" w:hAnsi="Arial" w:cs="Arial"/>
          <w:spacing w:val="-2"/>
          <w:sz w:val="24"/>
          <w:szCs w:val="24"/>
          <w:lang w:val="es-ES"/>
        </w:rPr>
      </w:pPr>
      <w:r w:rsidRPr="00F82B25">
        <w:rPr>
          <w:rFonts w:ascii="Arial" w:eastAsia="Arial MT" w:hAnsi="Arial" w:cs="Arial"/>
          <w:sz w:val="24"/>
          <w:szCs w:val="24"/>
          <w:lang w:val="es-ES"/>
        </w:rPr>
        <w:t>Jefe</w:t>
      </w:r>
      <w:r w:rsidRPr="00F82B25">
        <w:rPr>
          <w:rFonts w:ascii="Arial" w:eastAsia="Arial MT" w:hAnsi="Arial" w:cs="Arial"/>
          <w:spacing w:val="-2"/>
          <w:sz w:val="24"/>
          <w:szCs w:val="24"/>
          <w:lang w:val="es-ES"/>
        </w:rPr>
        <w:t xml:space="preserve"> </w:t>
      </w:r>
      <w:r w:rsidR="00EB7203">
        <w:rPr>
          <w:rFonts w:ascii="Arial" w:eastAsia="Arial MT" w:hAnsi="Arial" w:cs="Arial"/>
          <w:sz w:val="24"/>
          <w:szCs w:val="24"/>
          <w:lang w:val="es-ES"/>
        </w:rPr>
        <w:t>de la Dirección</w:t>
      </w:r>
      <w:r w:rsidRPr="00F82B25">
        <w:rPr>
          <w:rFonts w:ascii="Arial" w:eastAsia="Arial MT" w:hAnsi="Arial" w:cs="Arial"/>
          <w:spacing w:val="-3"/>
          <w:sz w:val="24"/>
          <w:szCs w:val="24"/>
          <w:lang w:val="es-ES"/>
        </w:rPr>
        <w:t xml:space="preserve"> </w:t>
      </w:r>
      <w:r w:rsidRPr="00F82B25">
        <w:rPr>
          <w:rFonts w:ascii="Arial" w:eastAsia="Arial MT" w:hAnsi="Arial" w:cs="Arial"/>
          <w:sz w:val="24"/>
          <w:szCs w:val="24"/>
          <w:lang w:val="es-ES"/>
        </w:rPr>
        <w:t>de</w:t>
      </w:r>
      <w:r w:rsidRPr="00F82B25">
        <w:rPr>
          <w:rFonts w:ascii="Arial" w:eastAsia="Arial MT" w:hAnsi="Arial" w:cs="Arial"/>
          <w:spacing w:val="-2"/>
          <w:sz w:val="24"/>
          <w:szCs w:val="24"/>
          <w:lang w:val="es-ES"/>
        </w:rPr>
        <w:t xml:space="preserve"> </w:t>
      </w:r>
      <w:r w:rsidRPr="00F82B25">
        <w:rPr>
          <w:rFonts w:ascii="Arial" w:eastAsia="Arial MT" w:hAnsi="Arial" w:cs="Arial"/>
          <w:sz w:val="24"/>
          <w:szCs w:val="24"/>
          <w:lang w:val="es-ES"/>
        </w:rPr>
        <w:t>Evaluación</w:t>
      </w:r>
      <w:r w:rsidRPr="00F82B25">
        <w:rPr>
          <w:rFonts w:ascii="Arial" w:eastAsia="Arial MT" w:hAnsi="Arial" w:cs="Arial"/>
          <w:spacing w:val="-3"/>
          <w:sz w:val="24"/>
          <w:szCs w:val="24"/>
          <w:lang w:val="es-ES"/>
        </w:rPr>
        <w:t xml:space="preserve"> </w:t>
      </w:r>
      <w:r w:rsidRPr="00F82B25">
        <w:rPr>
          <w:rFonts w:ascii="Arial" w:eastAsia="Arial MT" w:hAnsi="Arial" w:cs="Arial"/>
          <w:sz w:val="24"/>
          <w:szCs w:val="24"/>
          <w:lang w:val="es-ES"/>
        </w:rPr>
        <w:t>y</w:t>
      </w:r>
      <w:r w:rsidRPr="00F82B25">
        <w:rPr>
          <w:rFonts w:ascii="Arial" w:eastAsia="Arial MT" w:hAnsi="Arial" w:cs="Arial"/>
          <w:spacing w:val="-4"/>
          <w:sz w:val="24"/>
          <w:szCs w:val="24"/>
          <w:lang w:val="es-ES"/>
        </w:rPr>
        <w:t xml:space="preserve"> </w:t>
      </w:r>
      <w:r w:rsidRPr="00F82B25">
        <w:rPr>
          <w:rFonts w:ascii="Arial" w:eastAsia="Arial MT" w:hAnsi="Arial" w:cs="Arial"/>
          <w:spacing w:val="-2"/>
          <w:sz w:val="24"/>
          <w:szCs w:val="24"/>
          <w:lang w:val="es-ES"/>
        </w:rPr>
        <w:t>Control</w:t>
      </w:r>
    </w:p>
    <w:p w14:paraId="45FACA29" w14:textId="77777777" w:rsidR="003F3189" w:rsidRPr="00F82B25" w:rsidRDefault="003F3189" w:rsidP="003F3189">
      <w:pPr>
        <w:widowControl w:val="0"/>
        <w:autoSpaceDE w:val="0"/>
        <w:autoSpaceDN w:val="0"/>
        <w:spacing w:before="22" w:after="0" w:line="240" w:lineRule="auto"/>
        <w:ind w:left="781"/>
        <w:rPr>
          <w:rFonts w:ascii="Arial" w:eastAsia="Arial MT" w:hAnsi="Arial" w:cs="Arial"/>
          <w:spacing w:val="-2"/>
          <w:sz w:val="24"/>
          <w:szCs w:val="24"/>
          <w:lang w:val="es-ES"/>
        </w:rPr>
      </w:pPr>
    </w:p>
    <w:p w14:paraId="15AB6BCC" w14:textId="77777777" w:rsidR="003F3189" w:rsidRPr="00F82B25" w:rsidRDefault="003F3189" w:rsidP="003F3189">
      <w:pPr>
        <w:widowControl w:val="0"/>
        <w:autoSpaceDE w:val="0"/>
        <w:autoSpaceDN w:val="0"/>
        <w:spacing w:after="0" w:line="240" w:lineRule="auto"/>
        <w:rPr>
          <w:rFonts w:ascii="Arial" w:eastAsia="Arial MT" w:hAnsi="Arial" w:cs="Arial"/>
          <w:sz w:val="24"/>
          <w:szCs w:val="24"/>
          <w:lang w:val="es-ES"/>
        </w:rPr>
      </w:pPr>
    </w:p>
    <w:tbl>
      <w:tblPr>
        <w:tblStyle w:val="Tablaconcuadrcula"/>
        <w:tblW w:w="9493" w:type="dxa"/>
        <w:tblLook w:val="04A0" w:firstRow="1" w:lastRow="0" w:firstColumn="1" w:lastColumn="0" w:noHBand="0" w:noVBand="1"/>
      </w:tblPr>
      <w:tblGrid>
        <w:gridCol w:w="1271"/>
        <w:gridCol w:w="5387"/>
        <w:gridCol w:w="2835"/>
      </w:tblGrid>
      <w:tr w:rsidR="00EB7203" w:rsidRPr="009E3203" w14:paraId="4D50444B" w14:textId="77777777" w:rsidTr="008C1946">
        <w:tc>
          <w:tcPr>
            <w:tcW w:w="1271" w:type="dxa"/>
            <w:vMerge w:val="restart"/>
          </w:tcPr>
          <w:p w14:paraId="4E104833" w14:textId="77777777" w:rsidR="00EB7203" w:rsidRPr="009E3203" w:rsidRDefault="00EB7203" w:rsidP="008C1946">
            <w:pPr>
              <w:rPr>
                <w:rFonts w:ascii="Arial" w:hAnsi="Arial" w:cs="Arial"/>
                <w:b/>
                <w:sz w:val="24"/>
                <w:szCs w:val="24"/>
              </w:rPr>
            </w:pPr>
          </w:p>
          <w:p w14:paraId="61AEBCB2" w14:textId="77777777" w:rsidR="00EB7203" w:rsidRPr="009E3203" w:rsidRDefault="00EB7203" w:rsidP="008C1946">
            <w:pPr>
              <w:rPr>
                <w:rFonts w:ascii="Arial" w:hAnsi="Arial" w:cs="Arial"/>
                <w:b/>
                <w:sz w:val="24"/>
                <w:szCs w:val="24"/>
              </w:rPr>
            </w:pPr>
            <w:r w:rsidRPr="009E3203">
              <w:rPr>
                <w:rFonts w:ascii="Arial" w:hAnsi="Arial" w:cs="Arial"/>
                <w:b/>
                <w:sz w:val="24"/>
                <w:szCs w:val="24"/>
              </w:rPr>
              <w:t>Proyecto</w:t>
            </w:r>
          </w:p>
        </w:tc>
        <w:tc>
          <w:tcPr>
            <w:tcW w:w="5387" w:type="dxa"/>
          </w:tcPr>
          <w:p w14:paraId="0789E64A" w14:textId="77777777" w:rsidR="00EB7203" w:rsidRPr="009E3203" w:rsidRDefault="00EB7203" w:rsidP="008C1946">
            <w:pPr>
              <w:jc w:val="center"/>
              <w:rPr>
                <w:rFonts w:ascii="Arial" w:hAnsi="Arial" w:cs="Arial"/>
                <w:b/>
                <w:sz w:val="24"/>
                <w:szCs w:val="24"/>
              </w:rPr>
            </w:pPr>
            <w:r w:rsidRPr="009E3203">
              <w:rPr>
                <w:rFonts w:ascii="Arial" w:hAnsi="Arial" w:cs="Arial"/>
                <w:b/>
                <w:sz w:val="24"/>
                <w:szCs w:val="24"/>
              </w:rPr>
              <w:t>Nombre y cargo</w:t>
            </w:r>
          </w:p>
        </w:tc>
        <w:tc>
          <w:tcPr>
            <w:tcW w:w="2835" w:type="dxa"/>
          </w:tcPr>
          <w:p w14:paraId="50544E64" w14:textId="77777777" w:rsidR="00EB7203" w:rsidRPr="009E3203" w:rsidRDefault="00EB7203" w:rsidP="008C1946">
            <w:pPr>
              <w:jc w:val="center"/>
              <w:rPr>
                <w:rFonts w:ascii="Arial" w:hAnsi="Arial" w:cs="Arial"/>
                <w:b/>
                <w:sz w:val="24"/>
                <w:szCs w:val="24"/>
              </w:rPr>
            </w:pPr>
            <w:r w:rsidRPr="009E3203">
              <w:rPr>
                <w:rFonts w:ascii="Arial" w:hAnsi="Arial" w:cs="Arial"/>
                <w:b/>
                <w:sz w:val="24"/>
                <w:szCs w:val="24"/>
              </w:rPr>
              <w:t>Firma</w:t>
            </w:r>
          </w:p>
        </w:tc>
      </w:tr>
      <w:tr w:rsidR="00EB7203" w:rsidRPr="009E3203" w14:paraId="79BC8F9E" w14:textId="77777777" w:rsidTr="008C1946">
        <w:tc>
          <w:tcPr>
            <w:tcW w:w="1271" w:type="dxa"/>
            <w:vMerge/>
          </w:tcPr>
          <w:p w14:paraId="1B58D5A7" w14:textId="77777777" w:rsidR="00EB7203" w:rsidRPr="009E3203" w:rsidRDefault="00EB7203" w:rsidP="008C1946">
            <w:pPr>
              <w:rPr>
                <w:rFonts w:ascii="Arial" w:hAnsi="Arial" w:cs="Arial"/>
                <w:b/>
                <w:sz w:val="24"/>
                <w:szCs w:val="24"/>
              </w:rPr>
            </w:pPr>
          </w:p>
        </w:tc>
        <w:tc>
          <w:tcPr>
            <w:tcW w:w="5387" w:type="dxa"/>
          </w:tcPr>
          <w:p w14:paraId="3A092A6E" w14:textId="77777777" w:rsidR="00EB7203" w:rsidRPr="009E3203" w:rsidRDefault="00EB7203" w:rsidP="008C1946">
            <w:pPr>
              <w:rPr>
                <w:rFonts w:ascii="Arial" w:hAnsi="Arial" w:cs="Arial"/>
                <w:bCs/>
                <w:sz w:val="24"/>
                <w:szCs w:val="24"/>
              </w:rPr>
            </w:pPr>
            <w:r w:rsidRPr="009E3203">
              <w:rPr>
                <w:rFonts w:ascii="Arial" w:hAnsi="Arial" w:cs="Arial"/>
                <w:bCs/>
                <w:sz w:val="24"/>
                <w:szCs w:val="24"/>
              </w:rPr>
              <w:t>César Augusto Bedoya Ramírez</w:t>
            </w:r>
            <w:r>
              <w:rPr>
                <w:rFonts w:ascii="Arial" w:hAnsi="Arial" w:cs="Arial"/>
                <w:bCs/>
                <w:sz w:val="24"/>
                <w:szCs w:val="24"/>
              </w:rPr>
              <w:t xml:space="preserve"> – Contratista de apoyo </w:t>
            </w:r>
          </w:p>
        </w:tc>
        <w:tc>
          <w:tcPr>
            <w:tcW w:w="2835" w:type="dxa"/>
          </w:tcPr>
          <w:p w14:paraId="0CAD91BC" w14:textId="77777777" w:rsidR="00EB7203" w:rsidRPr="009E3203" w:rsidRDefault="00EB7203" w:rsidP="008C1946">
            <w:pPr>
              <w:rPr>
                <w:rFonts w:ascii="Arial" w:hAnsi="Arial" w:cs="Arial"/>
                <w:b/>
                <w:sz w:val="24"/>
                <w:szCs w:val="24"/>
              </w:rPr>
            </w:pPr>
          </w:p>
        </w:tc>
      </w:tr>
      <w:tr w:rsidR="00EB7203" w:rsidRPr="009E3203" w14:paraId="6786DE5E" w14:textId="77777777" w:rsidTr="008C1946">
        <w:tc>
          <w:tcPr>
            <w:tcW w:w="1271" w:type="dxa"/>
          </w:tcPr>
          <w:p w14:paraId="51DE94B0" w14:textId="77777777" w:rsidR="00EB7203" w:rsidRPr="009E3203" w:rsidRDefault="00EB7203" w:rsidP="008C1946">
            <w:pPr>
              <w:rPr>
                <w:rFonts w:ascii="Arial" w:hAnsi="Arial" w:cs="Arial"/>
                <w:b/>
                <w:sz w:val="24"/>
                <w:szCs w:val="24"/>
              </w:rPr>
            </w:pPr>
            <w:r w:rsidRPr="009E3203">
              <w:rPr>
                <w:rFonts w:ascii="Arial" w:hAnsi="Arial" w:cs="Arial"/>
                <w:b/>
                <w:sz w:val="24"/>
                <w:szCs w:val="24"/>
              </w:rPr>
              <w:t>Revisó</w:t>
            </w:r>
          </w:p>
        </w:tc>
        <w:tc>
          <w:tcPr>
            <w:tcW w:w="5387" w:type="dxa"/>
            <w:vMerge w:val="restart"/>
          </w:tcPr>
          <w:p w14:paraId="62FAFA2E" w14:textId="77777777" w:rsidR="00EB7203" w:rsidRPr="009E3203" w:rsidRDefault="00EB7203" w:rsidP="008C1946">
            <w:pPr>
              <w:rPr>
                <w:rFonts w:ascii="Arial" w:hAnsi="Arial" w:cs="Arial"/>
                <w:bCs/>
                <w:sz w:val="24"/>
                <w:szCs w:val="24"/>
              </w:rPr>
            </w:pPr>
            <w:r w:rsidRPr="009E3203">
              <w:rPr>
                <w:rFonts w:ascii="Arial" w:hAnsi="Arial" w:cs="Arial"/>
                <w:bCs/>
                <w:sz w:val="24"/>
                <w:szCs w:val="24"/>
              </w:rPr>
              <w:t xml:space="preserve">William Echavarría Lotero </w:t>
            </w:r>
          </w:p>
        </w:tc>
        <w:tc>
          <w:tcPr>
            <w:tcW w:w="2835" w:type="dxa"/>
          </w:tcPr>
          <w:p w14:paraId="515C932C" w14:textId="77777777" w:rsidR="00EB7203" w:rsidRPr="009E3203" w:rsidRDefault="00EB7203" w:rsidP="008C1946">
            <w:pPr>
              <w:rPr>
                <w:rFonts w:ascii="Arial" w:hAnsi="Arial" w:cs="Arial"/>
                <w:b/>
                <w:sz w:val="24"/>
                <w:szCs w:val="24"/>
              </w:rPr>
            </w:pPr>
          </w:p>
        </w:tc>
      </w:tr>
      <w:tr w:rsidR="00EB7203" w:rsidRPr="009E3203" w14:paraId="1D06796B" w14:textId="77777777" w:rsidTr="008C1946">
        <w:tc>
          <w:tcPr>
            <w:tcW w:w="1271" w:type="dxa"/>
          </w:tcPr>
          <w:p w14:paraId="3C0D9EC1" w14:textId="77777777" w:rsidR="00EB7203" w:rsidRPr="009E3203" w:rsidRDefault="00EB7203" w:rsidP="008C1946">
            <w:pPr>
              <w:rPr>
                <w:rFonts w:ascii="Arial" w:hAnsi="Arial" w:cs="Arial"/>
                <w:b/>
                <w:sz w:val="24"/>
                <w:szCs w:val="24"/>
              </w:rPr>
            </w:pPr>
            <w:r w:rsidRPr="009E3203">
              <w:rPr>
                <w:rFonts w:ascii="Arial" w:hAnsi="Arial" w:cs="Arial"/>
                <w:b/>
                <w:sz w:val="24"/>
                <w:szCs w:val="24"/>
              </w:rPr>
              <w:t xml:space="preserve">Aprobó </w:t>
            </w:r>
          </w:p>
        </w:tc>
        <w:tc>
          <w:tcPr>
            <w:tcW w:w="5387" w:type="dxa"/>
            <w:vMerge/>
          </w:tcPr>
          <w:p w14:paraId="71902D73" w14:textId="77777777" w:rsidR="00EB7203" w:rsidRPr="009E3203" w:rsidRDefault="00EB7203" w:rsidP="008C1946">
            <w:pPr>
              <w:rPr>
                <w:rFonts w:ascii="Arial" w:hAnsi="Arial" w:cs="Arial"/>
                <w:b/>
                <w:sz w:val="24"/>
                <w:szCs w:val="24"/>
              </w:rPr>
            </w:pPr>
          </w:p>
        </w:tc>
        <w:tc>
          <w:tcPr>
            <w:tcW w:w="2835" w:type="dxa"/>
          </w:tcPr>
          <w:p w14:paraId="432C7EBA" w14:textId="77777777" w:rsidR="00EB7203" w:rsidRPr="009E3203" w:rsidRDefault="00EB7203" w:rsidP="008C1946">
            <w:pPr>
              <w:rPr>
                <w:rFonts w:ascii="Arial" w:hAnsi="Arial" w:cs="Arial"/>
                <w:b/>
                <w:sz w:val="24"/>
                <w:szCs w:val="24"/>
              </w:rPr>
            </w:pPr>
          </w:p>
        </w:tc>
      </w:tr>
    </w:tbl>
    <w:p w14:paraId="4A5C9153" w14:textId="77777777" w:rsidR="00F77A68" w:rsidRPr="00F82B25" w:rsidRDefault="00F77A68" w:rsidP="003F3189">
      <w:pPr>
        <w:rPr>
          <w:rFonts w:ascii="Arial" w:hAnsi="Arial" w:cs="Arial"/>
          <w:sz w:val="24"/>
          <w:szCs w:val="24"/>
        </w:rPr>
      </w:pPr>
    </w:p>
    <w:sectPr w:rsidR="00F77A68" w:rsidRPr="00F82B25" w:rsidSect="0024232D">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33B4" w14:textId="77777777" w:rsidR="00B535A1" w:rsidRDefault="00B535A1" w:rsidP="00A40E4F">
      <w:pPr>
        <w:spacing w:after="0" w:line="240" w:lineRule="auto"/>
      </w:pPr>
      <w:r>
        <w:separator/>
      </w:r>
    </w:p>
  </w:endnote>
  <w:endnote w:type="continuationSeparator" w:id="0">
    <w:p w14:paraId="796056E8" w14:textId="77777777" w:rsidR="00B535A1" w:rsidRDefault="00B535A1" w:rsidP="00A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0A40" w14:textId="77777777" w:rsidR="003F3189" w:rsidRDefault="003F3189">
    <w:pPr>
      <w:pStyle w:val="Textoindependiente"/>
      <w:spacing w:line="14" w:lineRule="auto"/>
      <w:rPr>
        <w:sz w:val="20"/>
      </w:rPr>
    </w:pPr>
    <w:r>
      <w:rPr>
        <w:noProof/>
      </w:rPr>
      <mc:AlternateContent>
        <mc:Choice Requires="wps">
          <w:drawing>
            <wp:anchor distT="0" distB="0" distL="0" distR="0" simplePos="0" relativeHeight="251660288" behindDoc="0" locked="0" layoutInCell="1" allowOverlap="1" wp14:anchorId="24F34906" wp14:editId="24452613">
              <wp:simplePos x="0" y="0"/>
              <wp:positionH relativeFrom="page">
                <wp:posOffset>615695</wp:posOffset>
              </wp:positionH>
              <wp:positionV relativeFrom="page">
                <wp:posOffset>8688311</wp:posOffset>
              </wp:positionV>
              <wp:extent cx="6543040" cy="7499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040" cy="7499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976"/>
                            <w:gridCol w:w="3545"/>
                          </w:tblGrid>
                          <w:tr w:rsidR="003F3189" w14:paraId="26B029AF" w14:textId="77777777">
                            <w:trPr>
                              <w:trHeight w:val="921"/>
                            </w:trPr>
                            <w:tc>
                              <w:tcPr>
                                <w:tcW w:w="3653" w:type="dxa"/>
                              </w:tcPr>
                              <w:p w14:paraId="15D4C0D9" w14:textId="77777777" w:rsidR="003F3189" w:rsidRDefault="003F3189">
                                <w:pPr>
                                  <w:pStyle w:val="TableParagraph"/>
                                  <w:spacing w:line="229" w:lineRule="exact"/>
                                  <w:ind w:left="107"/>
                                  <w:jc w:val="left"/>
                                  <w:rPr>
                                    <w:rFonts w:ascii="Arial" w:hAnsi="Arial"/>
                                    <w:b/>
                                    <w:sz w:val="20"/>
                                  </w:rPr>
                                </w:pPr>
                                <w:r>
                                  <w:rPr>
                                    <w:rFonts w:ascii="Arial" w:hAnsi="Arial"/>
                                    <w:b/>
                                    <w:spacing w:val="-2"/>
                                    <w:sz w:val="20"/>
                                  </w:rPr>
                                  <w:t>Elaboró:</w:t>
                                </w:r>
                              </w:p>
                              <w:p w14:paraId="1DF6FA09" w14:textId="77777777" w:rsidR="003F3189" w:rsidRDefault="003F3189">
                                <w:pPr>
                                  <w:pStyle w:val="TableParagraph"/>
                                  <w:spacing w:line="240" w:lineRule="auto"/>
                                  <w:ind w:left="107"/>
                                  <w:jc w:val="left"/>
                                  <w:rPr>
                                    <w:sz w:val="20"/>
                                  </w:rPr>
                                </w:pPr>
                                <w:r>
                                  <w:rPr>
                                    <w:sz w:val="20"/>
                                  </w:rPr>
                                  <w:t>Contratistas</w:t>
                                </w:r>
                                <w:r>
                                  <w:rPr>
                                    <w:spacing w:val="-8"/>
                                    <w:sz w:val="20"/>
                                  </w:rPr>
                                  <w:t xml:space="preserve"> </w:t>
                                </w:r>
                                <w:r>
                                  <w:rPr>
                                    <w:sz w:val="20"/>
                                  </w:rPr>
                                  <w:t>de</w:t>
                                </w:r>
                                <w:r>
                                  <w:rPr>
                                    <w:spacing w:val="-9"/>
                                    <w:sz w:val="20"/>
                                  </w:rPr>
                                  <w:t xml:space="preserve"> </w:t>
                                </w:r>
                                <w:r>
                                  <w:rPr>
                                    <w:sz w:val="20"/>
                                  </w:rPr>
                                  <w:t>apoyo</w:t>
                                </w:r>
                                <w:r>
                                  <w:rPr>
                                    <w:spacing w:val="-7"/>
                                    <w:sz w:val="20"/>
                                  </w:rPr>
                                  <w:t xml:space="preserve"> </w:t>
                                </w:r>
                                <w:r>
                                  <w:rPr>
                                    <w:sz w:val="20"/>
                                  </w:rPr>
                                  <w:t>de</w:t>
                                </w:r>
                                <w:r>
                                  <w:rPr>
                                    <w:spacing w:val="-9"/>
                                    <w:sz w:val="20"/>
                                  </w:rPr>
                                  <w:t xml:space="preserve"> </w:t>
                                </w:r>
                                <w:r>
                                  <w:rPr>
                                    <w:sz w:val="20"/>
                                  </w:rPr>
                                  <w:t>la</w:t>
                                </w:r>
                                <w:r>
                                  <w:rPr>
                                    <w:spacing w:val="-7"/>
                                    <w:sz w:val="20"/>
                                  </w:rPr>
                                  <w:t xml:space="preserve"> </w:t>
                                </w:r>
                                <w:r>
                                  <w:rPr>
                                    <w:sz w:val="20"/>
                                  </w:rPr>
                                  <w:t>Oficina Asesora de Evaluación y Control</w:t>
                                </w:r>
                              </w:p>
                            </w:tc>
                            <w:tc>
                              <w:tcPr>
                                <w:tcW w:w="2976" w:type="dxa"/>
                              </w:tcPr>
                              <w:p w14:paraId="26E2DD66" w14:textId="77777777" w:rsidR="003F3189" w:rsidRDefault="003F3189">
                                <w:pPr>
                                  <w:pStyle w:val="TableParagraph"/>
                                  <w:spacing w:line="240" w:lineRule="auto"/>
                                  <w:ind w:left="105"/>
                                  <w:jc w:val="left"/>
                                  <w:rPr>
                                    <w:sz w:val="20"/>
                                  </w:rPr>
                                </w:pPr>
                                <w:r>
                                  <w:rPr>
                                    <w:rFonts w:ascii="Arial" w:hAnsi="Arial"/>
                                    <w:b/>
                                    <w:sz w:val="20"/>
                                  </w:rPr>
                                  <w:t xml:space="preserve">Revisó: </w:t>
                                </w:r>
                              </w:p>
                            </w:tc>
                            <w:tc>
                              <w:tcPr>
                                <w:tcW w:w="3545" w:type="dxa"/>
                              </w:tcPr>
                              <w:p w14:paraId="68545962" w14:textId="77777777" w:rsidR="003F3189" w:rsidRDefault="003F3189">
                                <w:pPr>
                                  <w:pStyle w:val="TableParagraph"/>
                                  <w:spacing w:line="229" w:lineRule="exact"/>
                                  <w:ind w:left="107"/>
                                  <w:jc w:val="left"/>
                                  <w:rPr>
                                    <w:rFonts w:ascii="Arial" w:hAnsi="Arial"/>
                                    <w:b/>
                                    <w:sz w:val="20"/>
                                  </w:rPr>
                                </w:pPr>
                                <w:r>
                                  <w:rPr>
                                    <w:rFonts w:ascii="Arial" w:hAnsi="Arial"/>
                                    <w:b/>
                                    <w:spacing w:val="-2"/>
                                    <w:sz w:val="20"/>
                                  </w:rPr>
                                  <w:t>Aprobó:</w:t>
                                </w:r>
                              </w:p>
                              <w:p w14:paraId="06F601CF" w14:textId="77777777" w:rsidR="003F3189" w:rsidRDefault="003F3189">
                                <w:pPr>
                                  <w:pStyle w:val="TableParagraph"/>
                                  <w:spacing w:line="230" w:lineRule="atLeast"/>
                                  <w:ind w:left="107" w:right="46"/>
                                  <w:jc w:val="left"/>
                                  <w:rPr>
                                    <w:sz w:val="20"/>
                                  </w:rPr>
                                </w:pPr>
                                <w:r>
                                  <w:rPr>
                                    <w:sz w:val="20"/>
                                  </w:rPr>
                                  <w:t xml:space="preserve">William Echavarría Lotero/ </w:t>
                                </w:r>
                                <w:proofErr w:type="gramStart"/>
                                <w:r>
                                  <w:rPr>
                                    <w:sz w:val="20"/>
                                  </w:rPr>
                                  <w:t>Jefe</w:t>
                                </w:r>
                                <w:proofErr w:type="gramEnd"/>
                                <w:r>
                                  <w:rPr>
                                    <w:sz w:val="20"/>
                                  </w:rPr>
                                  <w:t xml:space="preserve"> Oficina</w:t>
                                </w:r>
                                <w:r>
                                  <w:rPr>
                                    <w:spacing w:val="-11"/>
                                    <w:sz w:val="20"/>
                                  </w:rPr>
                                  <w:t xml:space="preserve"> </w:t>
                                </w:r>
                                <w:r>
                                  <w:rPr>
                                    <w:sz w:val="20"/>
                                  </w:rPr>
                                  <w:t>Asesora</w:t>
                                </w:r>
                                <w:r>
                                  <w:rPr>
                                    <w:spacing w:val="-10"/>
                                    <w:sz w:val="20"/>
                                  </w:rPr>
                                  <w:t xml:space="preserve"> </w:t>
                                </w:r>
                                <w:r>
                                  <w:rPr>
                                    <w:sz w:val="20"/>
                                  </w:rPr>
                                  <w:t>de</w:t>
                                </w:r>
                                <w:r>
                                  <w:rPr>
                                    <w:spacing w:val="-10"/>
                                    <w:sz w:val="20"/>
                                  </w:rPr>
                                  <w:t xml:space="preserve"> </w:t>
                                </w:r>
                                <w:r>
                                  <w:rPr>
                                    <w:sz w:val="20"/>
                                  </w:rPr>
                                  <w:t>Evaluación</w:t>
                                </w:r>
                                <w:r>
                                  <w:rPr>
                                    <w:spacing w:val="-7"/>
                                    <w:sz w:val="20"/>
                                  </w:rPr>
                                  <w:t xml:space="preserve"> </w:t>
                                </w:r>
                                <w:r>
                                  <w:rPr>
                                    <w:sz w:val="20"/>
                                  </w:rPr>
                                  <w:t xml:space="preserve">y </w:t>
                                </w:r>
                                <w:r>
                                  <w:rPr>
                                    <w:spacing w:val="-2"/>
                                    <w:sz w:val="20"/>
                                  </w:rPr>
                                  <w:t>Control</w:t>
                                </w:r>
                              </w:p>
                            </w:tc>
                          </w:tr>
                          <w:tr w:rsidR="003F3189" w14:paraId="3CAF3B75" w14:textId="77777777">
                            <w:trPr>
                              <w:trHeight w:val="230"/>
                            </w:trPr>
                            <w:tc>
                              <w:tcPr>
                                <w:tcW w:w="3653" w:type="dxa"/>
                              </w:tcPr>
                              <w:p w14:paraId="4F3BDCFD" w14:textId="77777777" w:rsidR="003F3189" w:rsidRDefault="003F3189">
                                <w:pPr>
                                  <w:pStyle w:val="TableParagraph"/>
                                  <w:spacing w:line="210" w:lineRule="exact"/>
                                  <w:ind w:left="107"/>
                                  <w:jc w:val="left"/>
                                  <w:rPr>
                                    <w:sz w:val="20"/>
                                  </w:rPr>
                                </w:pPr>
                                <w:r>
                                  <w:rPr>
                                    <w:rFonts w:ascii="Arial"/>
                                    <w:b/>
                                    <w:sz w:val="20"/>
                                  </w:rPr>
                                  <w:t>Fecha:</w:t>
                                </w:r>
                                <w:r>
                                  <w:rPr>
                                    <w:rFonts w:ascii="Arial"/>
                                    <w:b/>
                                    <w:spacing w:val="-10"/>
                                    <w:sz w:val="20"/>
                                  </w:rPr>
                                  <w:t xml:space="preserve"> </w:t>
                                </w:r>
                                <w:r>
                                  <w:rPr>
                                    <w:spacing w:val="-2"/>
                                    <w:sz w:val="20"/>
                                  </w:rPr>
                                  <w:t>05/02/2025</w:t>
                                </w:r>
                              </w:p>
                            </w:tc>
                            <w:tc>
                              <w:tcPr>
                                <w:tcW w:w="2976" w:type="dxa"/>
                              </w:tcPr>
                              <w:p w14:paraId="4699BB83" w14:textId="77777777" w:rsidR="003F3189" w:rsidRDefault="003F3189">
                                <w:pPr>
                                  <w:pStyle w:val="TableParagraph"/>
                                  <w:spacing w:line="210" w:lineRule="exact"/>
                                  <w:ind w:left="105"/>
                                  <w:jc w:val="left"/>
                                  <w:rPr>
                                    <w:sz w:val="20"/>
                                  </w:rPr>
                                </w:pPr>
                                <w:r>
                                  <w:rPr>
                                    <w:rFonts w:ascii="Arial"/>
                                    <w:b/>
                                    <w:sz w:val="20"/>
                                  </w:rPr>
                                  <w:t>Fecha:</w:t>
                                </w:r>
                                <w:r>
                                  <w:rPr>
                                    <w:rFonts w:ascii="Arial"/>
                                    <w:b/>
                                    <w:spacing w:val="-10"/>
                                    <w:sz w:val="20"/>
                                  </w:rPr>
                                  <w:t xml:space="preserve"> </w:t>
                                </w:r>
                                <w:r>
                                  <w:rPr>
                                    <w:spacing w:val="-2"/>
                                    <w:sz w:val="20"/>
                                  </w:rPr>
                                  <w:t>05/02/2025</w:t>
                                </w:r>
                              </w:p>
                            </w:tc>
                            <w:tc>
                              <w:tcPr>
                                <w:tcW w:w="3545" w:type="dxa"/>
                              </w:tcPr>
                              <w:p w14:paraId="12BB761F" w14:textId="77777777" w:rsidR="003F3189" w:rsidRDefault="003F3189">
                                <w:pPr>
                                  <w:pStyle w:val="TableParagraph"/>
                                  <w:spacing w:line="210" w:lineRule="exact"/>
                                  <w:ind w:left="107"/>
                                  <w:jc w:val="left"/>
                                  <w:rPr>
                                    <w:sz w:val="20"/>
                                  </w:rPr>
                                </w:pPr>
                                <w:r>
                                  <w:rPr>
                                    <w:rFonts w:ascii="Arial"/>
                                    <w:b/>
                                    <w:sz w:val="20"/>
                                  </w:rPr>
                                  <w:t>Fecha:</w:t>
                                </w:r>
                                <w:r>
                                  <w:rPr>
                                    <w:rFonts w:ascii="Arial"/>
                                    <w:b/>
                                    <w:spacing w:val="-10"/>
                                    <w:sz w:val="20"/>
                                  </w:rPr>
                                  <w:t xml:space="preserve"> </w:t>
                                </w:r>
                                <w:r>
                                  <w:rPr>
                                    <w:spacing w:val="-2"/>
                                    <w:sz w:val="20"/>
                                  </w:rPr>
                                  <w:t>05/02/2025</w:t>
                                </w:r>
                              </w:p>
                            </w:tc>
                          </w:tr>
                        </w:tbl>
                        <w:p w14:paraId="2988DA30" w14:textId="77777777" w:rsidR="003F3189" w:rsidRDefault="003F3189">
                          <w:pPr>
                            <w:pStyle w:val="Textoindependiente"/>
                          </w:pPr>
                        </w:p>
                      </w:txbxContent>
                    </wps:txbx>
                    <wps:bodyPr wrap="square" lIns="0" tIns="0" rIns="0" bIns="0" rtlCol="0">
                      <a:noAutofit/>
                    </wps:bodyPr>
                  </wps:wsp>
                </a:graphicData>
              </a:graphic>
            </wp:anchor>
          </w:drawing>
        </mc:Choice>
        <mc:Fallback>
          <w:pict>
            <v:shapetype w14:anchorId="24F34906" id="_x0000_t202" coordsize="21600,21600" o:spt="202" path="m,l,21600r21600,l21600,xe">
              <v:stroke joinstyle="miter"/>
              <v:path gradientshapeok="t" o:connecttype="rect"/>
            </v:shapetype>
            <v:shape id="Textbox 3" o:spid="_x0000_s1027" type="#_x0000_t202" style="position:absolute;margin-left:48.5pt;margin-top:684.1pt;width:515.2pt;height:59.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976"/>
                      <w:gridCol w:w="3545"/>
                    </w:tblGrid>
                    <w:tr w:rsidR="003F3189" w14:paraId="26B029AF" w14:textId="77777777">
                      <w:trPr>
                        <w:trHeight w:val="921"/>
                      </w:trPr>
                      <w:tc>
                        <w:tcPr>
                          <w:tcW w:w="3653" w:type="dxa"/>
                        </w:tcPr>
                        <w:p w14:paraId="15D4C0D9" w14:textId="77777777" w:rsidR="003F3189" w:rsidRDefault="003F3189">
                          <w:pPr>
                            <w:pStyle w:val="TableParagraph"/>
                            <w:spacing w:line="229" w:lineRule="exact"/>
                            <w:ind w:left="107"/>
                            <w:jc w:val="left"/>
                            <w:rPr>
                              <w:rFonts w:ascii="Arial" w:hAnsi="Arial"/>
                              <w:b/>
                              <w:sz w:val="20"/>
                            </w:rPr>
                          </w:pPr>
                          <w:r>
                            <w:rPr>
                              <w:rFonts w:ascii="Arial" w:hAnsi="Arial"/>
                              <w:b/>
                              <w:spacing w:val="-2"/>
                              <w:sz w:val="20"/>
                            </w:rPr>
                            <w:t>Elaboró:</w:t>
                          </w:r>
                        </w:p>
                        <w:p w14:paraId="1DF6FA09" w14:textId="77777777" w:rsidR="003F3189" w:rsidRDefault="003F3189">
                          <w:pPr>
                            <w:pStyle w:val="TableParagraph"/>
                            <w:spacing w:line="240" w:lineRule="auto"/>
                            <w:ind w:left="107"/>
                            <w:jc w:val="left"/>
                            <w:rPr>
                              <w:sz w:val="20"/>
                            </w:rPr>
                          </w:pPr>
                          <w:r>
                            <w:rPr>
                              <w:sz w:val="20"/>
                            </w:rPr>
                            <w:t>Contratistas</w:t>
                          </w:r>
                          <w:r>
                            <w:rPr>
                              <w:spacing w:val="-8"/>
                              <w:sz w:val="20"/>
                            </w:rPr>
                            <w:t xml:space="preserve"> </w:t>
                          </w:r>
                          <w:r>
                            <w:rPr>
                              <w:sz w:val="20"/>
                            </w:rPr>
                            <w:t>de</w:t>
                          </w:r>
                          <w:r>
                            <w:rPr>
                              <w:spacing w:val="-9"/>
                              <w:sz w:val="20"/>
                            </w:rPr>
                            <w:t xml:space="preserve"> </w:t>
                          </w:r>
                          <w:r>
                            <w:rPr>
                              <w:sz w:val="20"/>
                            </w:rPr>
                            <w:t>apoyo</w:t>
                          </w:r>
                          <w:r>
                            <w:rPr>
                              <w:spacing w:val="-7"/>
                              <w:sz w:val="20"/>
                            </w:rPr>
                            <w:t xml:space="preserve"> </w:t>
                          </w:r>
                          <w:r>
                            <w:rPr>
                              <w:sz w:val="20"/>
                            </w:rPr>
                            <w:t>de</w:t>
                          </w:r>
                          <w:r>
                            <w:rPr>
                              <w:spacing w:val="-9"/>
                              <w:sz w:val="20"/>
                            </w:rPr>
                            <w:t xml:space="preserve"> </w:t>
                          </w:r>
                          <w:r>
                            <w:rPr>
                              <w:sz w:val="20"/>
                            </w:rPr>
                            <w:t>la</w:t>
                          </w:r>
                          <w:r>
                            <w:rPr>
                              <w:spacing w:val="-7"/>
                              <w:sz w:val="20"/>
                            </w:rPr>
                            <w:t xml:space="preserve"> </w:t>
                          </w:r>
                          <w:r>
                            <w:rPr>
                              <w:sz w:val="20"/>
                            </w:rPr>
                            <w:t>Oficina Asesora de Evaluación y Control</w:t>
                          </w:r>
                        </w:p>
                      </w:tc>
                      <w:tc>
                        <w:tcPr>
                          <w:tcW w:w="2976" w:type="dxa"/>
                        </w:tcPr>
                        <w:p w14:paraId="26E2DD66" w14:textId="77777777" w:rsidR="003F3189" w:rsidRDefault="003F3189">
                          <w:pPr>
                            <w:pStyle w:val="TableParagraph"/>
                            <w:spacing w:line="240" w:lineRule="auto"/>
                            <w:ind w:left="105"/>
                            <w:jc w:val="left"/>
                            <w:rPr>
                              <w:sz w:val="20"/>
                            </w:rPr>
                          </w:pPr>
                          <w:r>
                            <w:rPr>
                              <w:rFonts w:ascii="Arial" w:hAnsi="Arial"/>
                              <w:b/>
                              <w:sz w:val="20"/>
                            </w:rPr>
                            <w:t xml:space="preserve">Revisó: </w:t>
                          </w:r>
                        </w:p>
                      </w:tc>
                      <w:tc>
                        <w:tcPr>
                          <w:tcW w:w="3545" w:type="dxa"/>
                        </w:tcPr>
                        <w:p w14:paraId="68545962" w14:textId="77777777" w:rsidR="003F3189" w:rsidRDefault="003F3189">
                          <w:pPr>
                            <w:pStyle w:val="TableParagraph"/>
                            <w:spacing w:line="229" w:lineRule="exact"/>
                            <w:ind w:left="107"/>
                            <w:jc w:val="left"/>
                            <w:rPr>
                              <w:rFonts w:ascii="Arial" w:hAnsi="Arial"/>
                              <w:b/>
                              <w:sz w:val="20"/>
                            </w:rPr>
                          </w:pPr>
                          <w:r>
                            <w:rPr>
                              <w:rFonts w:ascii="Arial" w:hAnsi="Arial"/>
                              <w:b/>
                              <w:spacing w:val="-2"/>
                              <w:sz w:val="20"/>
                            </w:rPr>
                            <w:t>Aprobó:</w:t>
                          </w:r>
                        </w:p>
                        <w:p w14:paraId="06F601CF" w14:textId="77777777" w:rsidR="003F3189" w:rsidRDefault="003F3189">
                          <w:pPr>
                            <w:pStyle w:val="TableParagraph"/>
                            <w:spacing w:line="230" w:lineRule="atLeast"/>
                            <w:ind w:left="107" w:right="46"/>
                            <w:jc w:val="left"/>
                            <w:rPr>
                              <w:sz w:val="20"/>
                            </w:rPr>
                          </w:pPr>
                          <w:r>
                            <w:rPr>
                              <w:sz w:val="20"/>
                            </w:rPr>
                            <w:t xml:space="preserve">William Echavarría Lotero/ </w:t>
                          </w:r>
                          <w:proofErr w:type="gramStart"/>
                          <w:r>
                            <w:rPr>
                              <w:sz w:val="20"/>
                            </w:rPr>
                            <w:t>Jefe</w:t>
                          </w:r>
                          <w:proofErr w:type="gramEnd"/>
                          <w:r>
                            <w:rPr>
                              <w:sz w:val="20"/>
                            </w:rPr>
                            <w:t xml:space="preserve"> Oficina</w:t>
                          </w:r>
                          <w:r>
                            <w:rPr>
                              <w:spacing w:val="-11"/>
                              <w:sz w:val="20"/>
                            </w:rPr>
                            <w:t xml:space="preserve"> </w:t>
                          </w:r>
                          <w:r>
                            <w:rPr>
                              <w:sz w:val="20"/>
                            </w:rPr>
                            <w:t>Asesora</w:t>
                          </w:r>
                          <w:r>
                            <w:rPr>
                              <w:spacing w:val="-10"/>
                              <w:sz w:val="20"/>
                            </w:rPr>
                            <w:t xml:space="preserve"> </w:t>
                          </w:r>
                          <w:r>
                            <w:rPr>
                              <w:sz w:val="20"/>
                            </w:rPr>
                            <w:t>de</w:t>
                          </w:r>
                          <w:r>
                            <w:rPr>
                              <w:spacing w:val="-10"/>
                              <w:sz w:val="20"/>
                            </w:rPr>
                            <w:t xml:space="preserve"> </w:t>
                          </w:r>
                          <w:r>
                            <w:rPr>
                              <w:sz w:val="20"/>
                            </w:rPr>
                            <w:t>Evaluación</w:t>
                          </w:r>
                          <w:r>
                            <w:rPr>
                              <w:spacing w:val="-7"/>
                              <w:sz w:val="20"/>
                            </w:rPr>
                            <w:t xml:space="preserve"> </w:t>
                          </w:r>
                          <w:r>
                            <w:rPr>
                              <w:sz w:val="20"/>
                            </w:rPr>
                            <w:t xml:space="preserve">y </w:t>
                          </w:r>
                          <w:r>
                            <w:rPr>
                              <w:spacing w:val="-2"/>
                              <w:sz w:val="20"/>
                            </w:rPr>
                            <w:t>Control</w:t>
                          </w:r>
                        </w:p>
                      </w:tc>
                    </w:tr>
                    <w:tr w:rsidR="003F3189" w14:paraId="3CAF3B75" w14:textId="77777777">
                      <w:trPr>
                        <w:trHeight w:val="230"/>
                      </w:trPr>
                      <w:tc>
                        <w:tcPr>
                          <w:tcW w:w="3653" w:type="dxa"/>
                        </w:tcPr>
                        <w:p w14:paraId="4F3BDCFD" w14:textId="77777777" w:rsidR="003F3189" w:rsidRDefault="003F3189">
                          <w:pPr>
                            <w:pStyle w:val="TableParagraph"/>
                            <w:spacing w:line="210" w:lineRule="exact"/>
                            <w:ind w:left="107"/>
                            <w:jc w:val="left"/>
                            <w:rPr>
                              <w:sz w:val="20"/>
                            </w:rPr>
                          </w:pPr>
                          <w:r>
                            <w:rPr>
                              <w:rFonts w:ascii="Arial"/>
                              <w:b/>
                              <w:sz w:val="20"/>
                            </w:rPr>
                            <w:t>Fecha:</w:t>
                          </w:r>
                          <w:r>
                            <w:rPr>
                              <w:rFonts w:ascii="Arial"/>
                              <w:b/>
                              <w:spacing w:val="-10"/>
                              <w:sz w:val="20"/>
                            </w:rPr>
                            <w:t xml:space="preserve"> </w:t>
                          </w:r>
                          <w:r>
                            <w:rPr>
                              <w:spacing w:val="-2"/>
                              <w:sz w:val="20"/>
                            </w:rPr>
                            <w:t>05/02/2025</w:t>
                          </w:r>
                        </w:p>
                      </w:tc>
                      <w:tc>
                        <w:tcPr>
                          <w:tcW w:w="2976" w:type="dxa"/>
                        </w:tcPr>
                        <w:p w14:paraId="4699BB83" w14:textId="77777777" w:rsidR="003F3189" w:rsidRDefault="003F3189">
                          <w:pPr>
                            <w:pStyle w:val="TableParagraph"/>
                            <w:spacing w:line="210" w:lineRule="exact"/>
                            <w:ind w:left="105"/>
                            <w:jc w:val="left"/>
                            <w:rPr>
                              <w:sz w:val="20"/>
                            </w:rPr>
                          </w:pPr>
                          <w:r>
                            <w:rPr>
                              <w:rFonts w:ascii="Arial"/>
                              <w:b/>
                              <w:sz w:val="20"/>
                            </w:rPr>
                            <w:t>Fecha:</w:t>
                          </w:r>
                          <w:r>
                            <w:rPr>
                              <w:rFonts w:ascii="Arial"/>
                              <w:b/>
                              <w:spacing w:val="-10"/>
                              <w:sz w:val="20"/>
                            </w:rPr>
                            <w:t xml:space="preserve"> </w:t>
                          </w:r>
                          <w:r>
                            <w:rPr>
                              <w:spacing w:val="-2"/>
                              <w:sz w:val="20"/>
                            </w:rPr>
                            <w:t>05/02/2025</w:t>
                          </w:r>
                        </w:p>
                      </w:tc>
                      <w:tc>
                        <w:tcPr>
                          <w:tcW w:w="3545" w:type="dxa"/>
                        </w:tcPr>
                        <w:p w14:paraId="12BB761F" w14:textId="77777777" w:rsidR="003F3189" w:rsidRDefault="003F3189">
                          <w:pPr>
                            <w:pStyle w:val="TableParagraph"/>
                            <w:spacing w:line="210" w:lineRule="exact"/>
                            <w:ind w:left="107"/>
                            <w:jc w:val="left"/>
                            <w:rPr>
                              <w:sz w:val="20"/>
                            </w:rPr>
                          </w:pPr>
                          <w:r>
                            <w:rPr>
                              <w:rFonts w:ascii="Arial"/>
                              <w:b/>
                              <w:sz w:val="20"/>
                            </w:rPr>
                            <w:t>Fecha:</w:t>
                          </w:r>
                          <w:r>
                            <w:rPr>
                              <w:rFonts w:ascii="Arial"/>
                              <w:b/>
                              <w:spacing w:val="-10"/>
                              <w:sz w:val="20"/>
                            </w:rPr>
                            <w:t xml:space="preserve"> </w:t>
                          </w:r>
                          <w:r>
                            <w:rPr>
                              <w:spacing w:val="-2"/>
                              <w:sz w:val="20"/>
                            </w:rPr>
                            <w:t>05/02/2025</w:t>
                          </w:r>
                        </w:p>
                      </w:tc>
                    </w:tr>
                  </w:tbl>
                  <w:p w14:paraId="2988DA30" w14:textId="77777777" w:rsidR="003F3189" w:rsidRDefault="003F3189">
                    <w:pPr>
                      <w:pStyle w:val="Textoindependiente"/>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A40E4F" w:rsidRPr="00A40E4F" w14:paraId="2F085A65" w14:textId="77777777" w:rsidTr="00830B0F">
      <w:trPr>
        <w:jc w:val="center"/>
      </w:trPr>
      <w:tc>
        <w:tcPr>
          <w:tcW w:w="3652" w:type="dxa"/>
          <w:shd w:val="clear" w:color="auto" w:fill="auto"/>
        </w:tcPr>
        <w:p w14:paraId="0600EE8B"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6CCC053D"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00A40E4F"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69F1DE95" w14:textId="77777777" w:rsidR="00A40E4F" w:rsidRPr="00A40E4F" w:rsidRDefault="00A40E4F" w:rsidP="00DF6F9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sidR="00DF6F96">
            <w:rPr>
              <w:rFonts w:ascii="Arial" w:eastAsia="Times New Roman" w:hAnsi="Arial" w:cs="Arial"/>
              <w:sz w:val="20"/>
              <w:szCs w:val="24"/>
              <w:lang w:eastAsia="x-none"/>
            </w:rPr>
            <w:t xml:space="preserve">Alberto Flórez Arias/Contratista de Apoyo </w:t>
          </w:r>
        </w:p>
        <w:p w14:paraId="7EF4E9D8" w14:textId="77777777" w:rsidR="00A40E4F" w:rsidRPr="00A40E4F" w:rsidRDefault="00A40E4F" w:rsidP="00A40E4F">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14BBFD01"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0AE5DAD2"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00A40E4F" w:rsidRPr="00A40E4F">
            <w:rPr>
              <w:rFonts w:ascii="Arial" w:eastAsia="Times New Roman" w:hAnsi="Arial" w:cs="Arial"/>
              <w:sz w:val="20"/>
              <w:szCs w:val="24"/>
              <w:lang w:eastAsia="x-none"/>
            </w:rPr>
            <w:t>/</w:t>
          </w:r>
          <w:r w:rsidR="00A40E4F" w:rsidRPr="00A40E4F">
            <w:rPr>
              <w:rFonts w:ascii="Arial" w:eastAsia="Times New Roman" w:hAnsi="Arial" w:cs="Arial"/>
              <w:b/>
              <w:sz w:val="20"/>
              <w:szCs w:val="24"/>
              <w:lang w:eastAsia="x-none"/>
            </w:rPr>
            <w:t xml:space="preserve"> </w:t>
          </w:r>
          <w:proofErr w:type="gramStart"/>
          <w:r w:rsidR="00A40E4F" w:rsidRPr="00A40E4F">
            <w:rPr>
              <w:rFonts w:ascii="Arial" w:eastAsia="Times New Roman" w:hAnsi="Arial" w:cs="Arial"/>
              <w:sz w:val="20"/>
              <w:szCs w:val="24"/>
              <w:lang w:eastAsia="x-none"/>
            </w:rPr>
            <w:t>Jefe</w:t>
          </w:r>
          <w:proofErr w:type="gramEnd"/>
          <w:r w:rsidR="00A40E4F" w:rsidRPr="00A40E4F">
            <w:rPr>
              <w:rFonts w:ascii="Arial" w:eastAsia="Times New Roman" w:hAnsi="Arial" w:cs="Arial"/>
              <w:sz w:val="20"/>
              <w:szCs w:val="24"/>
              <w:lang w:eastAsia="x-none"/>
            </w:rPr>
            <w:t xml:space="preserve"> Oficina Asesora de Evaluación y Control</w:t>
          </w:r>
        </w:p>
      </w:tc>
    </w:tr>
    <w:tr w:rsidR="00A40E4F" w:rsidRPr="00A40E4F" w14:paraId="341CDC1C" w14:textId="77777777" w:rsidTr="00830B0F">
      <w:trPr>
        <w:jc w:val="center"/>
      </w:trPr>
      <w:tc>
        <w:tcPr>
          <w:tcW w:w="3652" w:type="dxa"/>
          <w:shd w:val="clear" w:color="auto" w:fill="auto"/>
        </w:tcPr>
        <w:p w14:paraId="6E809FB1"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sidR="000835E5">
            <w:rPr>
              <w:rFonts w:ascii="Arial" w:eastAsia="Times New Roman" w:hAnsi="Arial" w:cs="Arial"/>
              <w:sz w:val="20"/>
              <w:szCs w:val="20"/>
              <w:lang w:eastAsia="x-none"/>
            </w:rPr>
            <w:t>27/01/2022</w:t>
          </w:r>
        </w:p>
      </w:tc>
      <w:tc>
        <w:tcPr>
          <w:tcW w:w="2977" w:type="dxa"/>
          <w:shd w:val="clear" w:color="auto" w:fill="auto"/>
        </w:tcPr>
        <w:p w14:paraId="577B42AF"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00F13B1A">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3B7FC2">
            <w:rPr>
              <w:rFonts w:ascii="Arial" w:eastAsia="Times New Roman" w:hAnsi="Arial" w:cs="Arial"/>
              <w:sz w:val="20"/>
              <w:szCs w:val="20"/>
              <w:lang w:eastAsia="x-none"/>
            </w:rPr>
            <w:t>/02/2022</w:t>
          </w:r>
        </w:p>
      </w:tc>
      <w:tc>
        <w:tcPr>
          <w:tcW w:w="3544" w:type="dxa"/>
          <w:shd w:val="clear" w:color="auto" w:fill="auto"/>
        </w:tcPr>
        <w:p w14:paraId="2EBA174E"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Pr="003B7FC2">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0835E5">
            <w:rPr>
              <w:rFonts w:ascii="Arial" w:eastAsia="Times New Roman" w:hAnsi="Arial" w:cs="Arial"/>
              <w:sz w:val="20"/>
              <w:szCs w:val="20"/>
              <w:lang w:eastAsia="x-none"/>
            </w:rPr>
            <w:t>/0</w:t>
          </w:r>
          <w:r w:rsidR="003B7FC2">
            <w:rPr>
              <w:rFonts w:ascii="Arial" w:eastAsia="Times New Roman" w:hAnsi="Arial" w:cs="Arial"/>
              <w:sz w:val="20"/>
              <w:szCs w:val="20"/>
              <w:lang w:eastAsia="x-none"/>
            </w:rPr>
            <w:t>2</w:t>
          </w:r>
          <w:r w:rsidR="000835E5">
            <w:rPr>
              <w:rFonts w:ascii="Arial" w:eastAsia="Times New Roman" w:hAnsi="Arial" w:cs="Arial"/>
              <w:sz w:val="20"/>
              <w:szCs w:val="20"/>
              <w:lang w:eastAsia="x-none"/>
            </w:rPr>
            <w:t>/2022</w:t>
          </w:r>
        </w:p>
      </w:tc>
    </w:tr>
  </w:tbl>
  <w:p w14:paraId="5234F0AB" w14:textId="77777777" w:rsidR="00A40E4F" w:rsidRDefault="00A40E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B5FD" w14:textId="77777777" w:rsidR="00B535A1" w:rsidRDefault="00B535A1" w:rsidP="00A40E4F">
      <w:pPr>
        <w:spacing w:after="0" w:line="240" w:lineRule="auto"/>
      </w:pPr>
      <w:r>
        <w:separator/>
      </w:r>
    </w:p>
  </w:footnote>
  <w:footnote w:type="continuationSeparator" w:id="0">
    <w:p w14:paraId="005209D1" w14:textId="77777777" w:rsidR="00B535A1" w:rsidRDefault="00B535A1" w:rsidP="00A4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1F62" w14:textId="77777777" w:rsidR="003F3189" w:rsidRDefault="003F3189">
    <w:pPr>
      <w:pStyle w:val="Textoindependiente"/>
      <w:spacing w:line="14" w:lineRule="auto"/>
      <w:rPr>
        <w:sz w:val="20"/>
      </w:rPr>
    </w:pPr>
    <w:r>
      <w:rPr>
        <w:noProof/>
      </w:rPr>
      <mc:AlternateContent>
        <mc:Choice Requires="wps">
          <w:drawing>
            <wp:anchor distT="0" distB="0" distL="0" distR="0" simplePos="0" relativeHeight="251659264" behindDoc="0" locked="0" layoutInCell="1" allowOverlap="1" wp14:anchorId="4F27B2BB" wp14:editId="41008880">
              <wp:simplePos x="0" y="0"/>
              <wp:positionH relativeFrom="page">
                <wp:posOffset>615695</wp:posOffset>
              </wp:positionH>
              <wp:positionV relativeFrom="page">
                <wp:posOffset>1402080</wp:posOffset>
              </wp:positionV>
              <wp:extent cx="6543040" cy="824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040" cy="8242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4"/>
                            <w:gridCol w:w="2410"/>
                          </w:tblGrid>
                          <w:tr w:rsidR="003F3189" w14:paraId="3C02166F" w14:textId="77777777">
                            <w:trPr>
                              <w:trHeight w:val="417"/>
                            </w:trPr>
                            <w:tc>
                              <w:tcPr>
                                <w:tcW w:w="7764" w:type="dxa"/>
                                <w:vMerge w:val="restart"/>
                              </w:tcPr>
                              <w:p w14:paraId="6C533418" w14:textId="77777777" w:rsidR="003F3189" w:rsidRDefault="003F3189">
                                <w:pPr>
                                  <w:pStyle w:val="TableParagraph"/>
                                  <w:spacing w:line="240" w:lineRule="auto"/>
                                  <w:jc w:val="left"/>
                                  <w:rPr>
                                    <w:rFonts w:ascii="Times New Roman"/>
                                    <w:sz w:val="24"/>
                                  </w:rPr>
                                </w:pPr>
                              </w:p>
                              <w:p w14:paraId="4F026565" w14:textId="77777777" w:rsidR="003F3189" w:rsidRDefault="003F3189">
                                <w:pPr>
                                  <w:pStyle w:val="TableParagraph"/>
                                  <w:spacing w:before="2" w:line="240" w:lineRule="auto"/>
                                  <w:jc w:val="left"/>
                                  <w:rPr>
                                    <w:rFonts w:ascii="Times New Roman"/>
                                    <w:sz w:val="24"/>
                                  </w:rPr>
                                </w:pPr>
                              </w:p>
                              <w:p w14:paraId="29F8A417" w14:textId="77777777" w:rsidR="003F3189" w:rsidRDefault="003F3189">
                                <w:pPr>
                                  <w:pStyle w:val="TableParagraph"/>
                                  <w:spacing w:line="240" w:lineRule="auto"/>
                                  <w:ind w:left="9"/>
                                  <w:rPr>
                                    <w:rFonts w:ascii="Arial"/>
                                    <w:b/>
                                    <w:sz w:val="24"/>
                                  </w:rPr>
                                </w:pPr>
                                <w:r>
                                  <w:rPr>
                                    <w:rFonts w:ascii="Arial"/>
                                    <w:b/>
                                    <w:sz w:val="24"/>
                                  </w:rPr>
                                  <w:t>INFORME</w:t>
                                </w:r>
                                <w:r>
                                  <w:rPr>
                                    <w:rFonts w:ascii="Arial"/>
                                    <w:b/>
                                    <w:spacing w:val="-4"/>
                                    <w:sz w:val="24"/>
                                  </w:rPr>
                                  <w:t xml:space="preserve"> </w:t>
                                </w:r>
                                <w:r>
                                  <w:rPr>
                                    <w:rFonts w:ascii="Arial"/>
                                    <w:b/>
                                    <w:sz w:val="24"/>
                                  </w:rPr>
                                  <w:t>DE</w:t>
                                </w:r>
                                <w:r>
                                  <w:rPr>
                                    <w:rFonts w:ascii="Arial"/>
                                    <w:b/>
                                    <w:spacing w:val="-1"/>
                                    <w:sz w:val="24"/>
                                  </w:rPr>
                                  <w:t xml:space="preserve"> </w:t>
                                </w:r>
                                <w:r>
                                  <w:rPr>
                                    <w:rFonts w:ascii="Arial"/>
                                    <w:b/>
                                    <w:spacing w:val="-5"/>
                                    <w:sz w:val="24"/>
                                  </w:rPr>
                                  <w:t>LEY</w:t>
                                </w:r>
                              </w:p>
                            </w:tc>
                            <w:tc>
                              <w:tcPr>
                                <w:tcW w:w="2410" w:type="dxa"/>
                              </w:tcPr>
                              <w:p w14:paraId="42BBDC60" w14:textId="77777777" w:rsidR="003F3189" w:rsidRDefault="003F3189">
                                <w:pPr>
                                  <w:pStyle w:val="TableParagraph"/>
                                  <w:spacing w:before="2" w:line="240" w:lineRule="auto"/>
                                  <w:ind w:left="67"/>
                                  <w:jc w:val="left"/>
                                  <w:rPr>
                                    <w:sz w:val="24"/>
                                  </w:rPr>
                                </w:pPr>
                                <w:r>
                                  <w:rPr>
                                    <w:sz w:val="24"/>
                                  </w:rPr>
                                  <w:t>Código:</w:t>
                                </w:r>
                                <w:r>
                                  <w:rPr>
                                    <w:spacing w:val="-9"/>
                                    <w:sz w:val="24"/>
                                  </w:rPr>
                                  <w:t xml:space="preserve"> </w:t>
                                </w:r>
                                <w:r>
                                  <w:rPr>
                                    <w:sz w:val="24"/>
                                  </w:rPr>
                                  <w:t>EIM-FR-</w:t>
                                </w:r>
                                <w:r>
                                  <w:rPr>
                                    <w:spacing w:val="-5"/>
                                    <w:sz w:val="24"/>
                                  </w:rPr>
                                  <w:t>28</w:t>
                                </w:r>
                              </w:p>
                            </w:tc>
                          </w:tr>
                          <w:tr w:rsidR="003F3189" w14:paraId="301F8DB3" w14:textId="77777777">
                            <w:trPr>
                              <w:trHeight w:val="424"/>
                            </w:trPr>
                            <w:tc>
                              <w:tcPr>
                                <w:tcW w:w="7764" w:type="dxa"/>
                                <w:vMerge/>
                                <w:tcBorders>
                                  <w:top w:val="nil"/>
                                </w:tcBorders>
                              </w:tcPr>
                              <w:p w14:paraId="372365B5" w14:textId="77777777" w:rsidR="003F3189" w:rsidRDefault="003F3189">
                                <w:pPr>
                                  <w:rPr>
                                    <w:sz w:val="2"/>
                                    <w:szCs w:val="2"/>
                                  </w:rPr>
                                </w:pPr>
                              </w:p>
                            </w:tc>
                            <w:tc>
                              <w:tcPr>
                                <w:tcW w:w="2410" w:type="dxa"/>
                              </w:tcPr>
                              <w:p w14:paraId="6401B23C" w14:textId="77777777" w:rsidR="003F3189" w:rsidRDefault="003F3189">
                                <w:pPr>
                                  <w:pStyle w:val="TableParagraph"/>
                                  <w:spacing w:line="240" w:lineRule="auto"/>
                                  <w:ind w:left="67"/>
                                  <w:jc w:val="left"/>
                                  <w:rPr>
                                    <w:sz w:val="24"/>
                                  </w:rPr>
                                </w:pPr>
                                <w:r>
                                  <w:rPr>
                                    <w:sz w:val="24"/>
                                  </w:rPr>
                                  <w:t>Versión:</w:t>
                                </w:r>
                                <w:r>
                                  <w:rPr>
                                    <w:spacing w:val="-2"/>
                                    <w:sz w:val="24"/>
                                  </w:rPr>
                                  <w:t xml:space="preserve"> </w:t>
                                </w:r>
                                <w:r>
                                  <w:rPr>
                                    <w:spacing w:val="-5"/>
                                    <w:sz w:val="24"/>
                                  </w:rPr>
                                  <w:t>02</w:t>
                                </w:r>
                              </w:p>
                            </w:tc>
                          </w:tr>
                          <w:tr w:rsidR="003F3189" w14:paraId="74698C6D" w14:textId="77777777">
                            <w:trPr>
                              <w:trHeight w:val="417"/>
                            </w:trPr>
                            <w:tc>
                              <w:tcPr>
                                <w:tcW w:w="7764" w:type="dxa"/>
                                <w:vMerge/>
                                <w:tcBorders>
                                  <w:top w:val="nil"/>
                                </w:tcBorders>
                              </w:tcPr>
                              <w:p w14:paraId="458BE711" w14:textId="77777777" w:rsidR="003F3189" w:rsidRDefault="003F3189">
                                <w:pPr>
                                  <w:rPr>
                                    <w:sz w:val="2"/>
                                    <w:szCs w:val="2"/>
                                  </w:rPr>
                                </w:pPr>
                              </w:p>
                            </w:tc>
                            <w:tc>
                              <w:tcPr>
                                <w:tcW w:w="2410" w:type="dxa"/>
                              </w:tcPr>
                              <w:p w14:paraId="232C4541" w14:textId="77777777" w:rsidR="003F3189" w:rsidRDefault="003F3189">
                                <w:pPr>
                                  <w:pStyle w:val="TableParagraph"/>
                                  <w:spacing w:line="240" w:lineRule="auto"/>
                                  <w:ind w:left="67"/>
                                  <w:jc w:val="left"/>
                                  <w:rPr>
                                    <w:sz w:val="24"/>
                                  </w:rPr>
                                </w:pPr>
                                <w:r>
                                  <w:rPr>
                                    <w:sz w:val="24"/>
                                  </w:rPr>
                                  <w:t>Página:</w:t>
                                </w:r>
                                <w:r>
                                  <w:rPr>
                                    <w:spacing w:val="-2"/>
                                    <w:sz w:val="24"/>
                                  </w:rPr>
                                  <w:t xml:space="preserve"> </w:t>
                                </w:r>
                                <w:r>
                                  <w:rPr>
                                    <w:sz w:val="24"/>
                                  </w:rPr>
                                  <w:t>1</w:t>
                                </w:r>
                                <w:r>
                                  <w:rPr>
                                    <w:spacing w:val="-2"/>
                                    <w:sz w:val="24"/>
                                  </w:rPr>
                                  <w:t xml:space="preserve"> </w:t>
                                </w:r>
                                <w:r>
                                  <w:rPr>
                                    <w:sz w:val="24"/>
                                  </w:rPr>
                                  <w:t>de</w:t>
                                </w:r>
                                <w:r>
                                  <w:rPr>
                                    <w:spacing w:val="-1"/>
                                    <w:sz w:val="24"/>
                                  </w:rPr>
                                  <w:t xml:space="preserve"> </w:t>
                                </w:r>
                                <w:r>
                                  <w:rPr>
                                    <w:spacing w:val="-5"/>
                                    <w:sz w:val="24"/>
                                  </w:rPr>
                                  <w:t>12</w:t>
                                </w:r>
                              </w:p>
                            </w:tc>
                          </w:tr>
                        </w:tbl>
                        <w:p w14:paraId="103D2C2F" w14:textId="77777777" w:rsidR="003F3189" w:rsidRDefault="003F3189">
                          <w:pPr>
                            <w:pStyle w:val="Textoindependiente"/>
                          </w:pPr>
                        </w:p>
                      </w:txbxContent>
                    </wps:txbx>
                    <wps:bodyPr wrap="square" lIns="0" tIns="0" rIns="0" bIns="0" rtlCol="0">
                      <a:noAutofit/>
                    </wps:bodyPr>
                  </wps:wsp>
                </a:graphicData>
              </a:graphic>
            </wp:anchor>
          </w:drawing>
        </mc:Choice>
        <mc:Fallback>
          <w:pict>
            <v:shapetype w14:anchorId="4F27B2BB" id="_x0000_t202" coordsize="21600,21600" o:spt="202" path="m,l,21600r21600,l21600,xe">
              <v:stroke joinstyle="miter"/>
              <v:path gradientshapeok="t" o:connecttype="rect"/>
            </v:shapetype>
            <v:shape id="Textbox 1" o:spid="_x0000_s1026" type="#_x0000_t202" style="position:absolute;margin-left:48.5pt;margin-top:110.4pt;width:515.2pt;height:64.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4"/>
                      <w:gridCol w:w="2410"/>
                    </w:tblGrid>
                    <w:tr w:rsidR="003F3189" w14:paraId="3C02166F" w14:textId="77777777">
                      <w:trPr>
                        <w:trHeight w:val="417"/>
                      </w:trPr>
                      <w:tc>
                        <w:tcPr>
                          <w:tcW w:w="7764" w:type="dxa"/>
                          <w:vMerge w:val="restart"/>
                        </w:tcPr>
                        <w:p w14:paraId="6C533418" w14:textId="77777777" w:rsidR="003F3189" w:rsidRDefault="003F3189">
                          <w:pPr>
                            <w:pStyle w:val="TableParagraph"/>
                            <w:spacing w:line="240" w:lineRule="auto"/>
                            <w:jc w:val="left"/>
                            <w:rPr>
                              <w:rFonts w:ascii="Times New Roman"/>
                              <w:sz w:val="24"/>
                            </w:rPr>
                          </w:pPr>
                        </w:p>
                        <w:p w14:paraId="4F026565" w14:textId="77777777" w:rsidR="003F3189" w:rsidRDefault="003F3189">
                          <w:pPr>
                            <w:pStyle w:val="TableParagraph"/>
                            <w:spacing w:before="2" w:line="240" w:lineRule="auto"/>
                            <w:jc w:val="left"/>
                            <w:rPr>
                              <w:rFonts w:ascii="Times New Roman"/>
                              <w:sz w:val="24"/>
                            </w:rPr>
                          </w:pPr>
                        </w:p>
                        <w:p w14:paraId="29F8A417" w14:textId="77777777" w:rsidR="003F3189" w:rsidRDefault="003F3189">
                          <w:pPr>
                            <w:pStyle w:val="TableParagraph"/>
                            <w:spacing w:line="240" w:lineRule="auto"/>
                            <w:ind w:left="9"/>
                            <w:rPr>
                              <w:rFonts w:ascii="Arial"/>
                              <w:b/>
                              <w:sz w:val="24"/>
                            </w:rPr>
                          </w:pPr>
                          <w:r>
                            <w:rPr>
                              <w:rFonts w:ascii="Arial"/>
                              <w:b/>
                              <w:sz w:val="24"/>
                            </w:rPr>
                            <w:t>INFORME</w:t>
                          </w:r>
                          <w:r>
                            <w:rPr>
                              <w:rFonts w:ascii="Arial"/>
                              <w:b/>
                              <w:spacing w:val="-4"/>
                              <w:sz w:val="24"/>
                            </w:rPr>
                            <w:t xml:space="preserve"> </w:t>
                          </w:r>
                          <w:r>
                            <w:rPr>
                              <w:rFonts w:ascii="Arial"/>
                              <w:b/>
                              <w:sz w:val="24"/>
                            </w:rPr>
                            <w:t>DE</w:t>
                          </w:r>
                          <w:r>
                            <w:rPr>
                              <w:rFonts w:ascii="Arial"/>
                              <w:b/>
                              <w:spacing w:val="-1"/>
                              <w:sz w:val="24"/>
                            </w:rPr>
                            <w:t xml:space="preserve"> </w:t>
                          </w:r>
                          <w:r>
                            <w:rPr>
                              <w:rFonts w:ascii="Arial"/>
                              <w:b/>
                              <w:spacing w:val="-5"/>
                              <w:sz w:val="24"/>
                            </w:rPr>
                            <w:t>LEY</w:t>
                          </w:r>
                        </w:p>
                      </w:tc>
                      <w:tc>
                        <w:tcPr>
                          <w:tcW w:w="2410" w:type="dxa"/>
                        </w:tcPr>
                        <w:p w14:paraId="42BBDC60" w14:textId="77777777" w:rsidR="003F3189" w:rsidRDefault="003F3189">
                          <w:pPr>
                            <w:pStyle w:val="TableParagraph"/>
                            <w:spacing w:before="2" w:line="240" w:lineRule="auto"/>
                            <w:ind w:left="67"/>
                            <w:jc w:val="left"/>
                            <w:rPr>
                              <w:sz w:val="24"/>
                            </w:rPr>
                          </w:pPr>
                          <w:r>
                            <w:rPr>
                              <w:sz w:val="24"/>
                            </w:rPr>
                            <w:t>Código:</w:t>
                          </w:r>
                          <w:r>
                            <w:rPr>
                              <w:spacing w:val="-9"/>
                              <w:sz w:val="24"/>
                            </w:rPr>
                            <w:t xml:space="preserve"> </w:t>
                          </w:r>
                          <w:r>
                            <w:rPr>
                              <w:sz w:val="24"/>
                            </w:rPr>
                            <w:t>EIM-FR-</w:t>
                          </w:r>
                          <w:r>
                            <w:rPr>
                              <w:spacing w:val="-5"/>
                              <w:sz w:val="24"/>
                            </w:rPr>
                            <w:t>28</w:t>
                          </w:r>
                        </w:p>
                      </w:tc>
                    </w:tr>
                    <w:tr w:rsidR="003F3189" w14:paraId="301F8DB3" w14:textId="77777777">
                      <w:trPr>
                        <w:trHeight w:val="424"/>
                      </w:trPr>
                      <w:tc>
                        <w:tcPr>
                          <w:tcW w:w="7764" w:type="dxa"/>
                          <w:vMerge/>
                          <w:tcBorders>
                            <w:top w:val="nil"/>
                          </w:tcBorders>
                        </w:tcPr>
                        <w:p w14:paraId="372365B5" w14:textId="77777777" w:rsidR="003F3189" w:rsidRDefault="003F3189">
                          <w:pPr>
                            <w:rPr>
                              <w:sz w:val="2"/>
                              <w:szCs w:val="2"/>
                            </w:rPr>
                          </w:pPr>
                        </w:p>
                      </w:tc>
                      <w:tc>
                        <w:tcPr>
                          <w:tcW w:w="2410" w:type="dxa"/>
                        </w:tcPr>
                        <w:p w14:paraId="6401B23C" w14:textId="77777777" w:rsidR="003F3189" w:rsidRDefault="003F3189">
                          <w:pPr>
                            <w:pStyle w:val="TableParagraph"/>
                            <w:spacing w:line="240" w:lineRule="auto"/>
                            <w:ind w:left="67"/>
                            <w:jc w:val="left"/>
                            <w:rPr>
                              <w:sz w:val="24"/>
                            </w:rPr>
                          </w:pPr>
                          <w:r>
                            <w:rPr>
                              <w:sz w:val="24"/>
                            </w:rPr>
                            <w:t>Versión:</w:t>
                          </w:r>
                          <w:r>
                            <w:rPr>
                              <w:spacing w:val="-2"/>
                              <w:sz w:val="24"/>
                            </w:rPr>
                            <w:t xml:space="preserve"> </w:t>
                          </w:r>
                          <w:r>
                            <w:rPr>
                              <w:spacing w:val="-5"/>
                              <w:sz w:val="24"/>
                            </w:rPr>
                            <w:t>02</w:t>
                          </w:r>
                        </w:p>
                      </w:tc>
                    </w:tr>
                    <w:tr w:rsidR="003F3189" w14:paraId="74698C6D" w14:textId="77777777">
                      <w:trPr>
                        <w:trHeight w:val="417"/>
                      </w:trPr>
                      <w:tc>
                        <w:tcPr>
                          <w:tcW w:w="7764" w:type="dxa"/>
                          <w:vMerge/>
                          <w:tcBorders>
                            <w:top w:val="nil"/>
                          </w:tcBorders>
                        </w:tcPr>
                        <w:p w14:paraId="458BE711" w14:textId="77777777" w:rsidR="003F3189" w:rsidRDefault="003F3189">
                          <w:pPr>
                            <w:rPr>
                              <w:sz w:val="2"/>
                              <w:szCs w:val="2"/>
                            </w:rPr>
                          </w:pPr>
                        </w:p>
                      </w:tc>
                      <w:tc>
                        <w:tcPr>
                          <w:tcW w:w="2410" w:type="dxa"/>
                        </w:tcPr>
                        <w:p w14:paraId="232C4541" w14:textId="77777777" w:rsidR="003F3189" w:rsidRDefault="003F3189">
                          <w:pPr>
                            <w:pStyle w:val="TableParagraph"/>
                            <w:spacing w:line="240" w:lineRule="auto"/>
                            <w:ind w:left="67"/>
                            <w:jc w:val="left"/>
                            <w:rPr>
                              <w:sz w:val="24"/>
                            </w:rPr>
                          </w:pPr>
                          <w:r>
                            <w:rPr>
                              <w:sz w:val="24"/>
                            </w:rPr>
                            <w:t>Página:</w:t>
                          </w:r>
                          <w:r>
                            <w:rPr>
                              <w:spacing w:val="-2"/>
                              <w:sz w:val="24"/>
                            </w:rPr>
                            <w:t xml:space="preserve"> </w:t>
                          </w:r>
                          <w:r>
                            <w:rPr>
                              <w:sz w:val="24"/>
                            </w:rPr>
                            <w:t>1</w:t>
                          </w:r>
                          <w:r>
                            <w:rPr>
                              <w:spacing w:val="-2"/>
                              <w:sz w:val="24"/>
                            </w:rPr>
                            <w:t xml:space="preserve"> </w:t>
                          </w:r>
                          <w:r>
                            <w:rPr>
                              <w:sz w:val="24"/>
                            </w:rPr>
                            <w:t>de</w:t>
                          </w:r>
                          <w:r>
                            <w:rPr>
                              <w:spacing w:val="-1"/>
                              <w:sz w:val="24"/>
                            </w:rPr>
                            <w:t xml:space="preserve"> </w:t>
                          </w:r>
                          <w:r>
                            <w:rPr>
                              <w:spacing w:val="-5"/>
                              <w:sz w:val="24"/>
                            </w:rPr>
                            <w:t>12</w:t>
                          </w:r>
                        </w:p>
                      </w:tc>
                    </w:tr>
                  </w:tbl>
                  <w:p w14:paraId="103D2C2F" w14:textId="77777777" w:rsidR="003F3189" w:rsidRDefault="003F3189">
                    <w:pPr>
                      <w:pStyle w:val="Textoindependiente"/>
                    </w:pPr>
                  </w:p>
                </w:txbxContent>
              </v:textbox>
              <w10:wrap anchorx="page" anchory="page"/>
            </v:shape>
          </w:pict>
        </mc:Fallback>
      </mc:AlternateContent>
    </w:r>
    <w:r>
      <w:rPr>
        <w:noProof/>
      </w:rPr>
      <w:drawing>
        <wp:anchor distT="0" distB="0" distL="0" distR="0" simplePos="0" relativeHeight="251661312" behindDoc="1" locked="0" layoutInCell="1" allowOverlap="1" wp14:anchorId="4C8164CD" wp14:editId="1B04DF32">
          <wp:simplePos x="0" y="0"/>
          <wp:positionH relativeFrom="page">
            <wp:posOffset>1132815</wp:posOffset>
          </wp:positionH>
          <wp:positionV relativeFrom="page">
            <wp:posOffset>605224</wp:posOffset>
          </wp:positionV>
          <wp:extent cx="3266125" cy="697541"/>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66125" cy="6975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B268" w14:textId="77777777" w:rsidR="00A40E4F" w:rsidRDefault="00A40E4F" w:rsidP="00A40E4F">
    <w:pPr>
      <w:pStyle w:val="Encabezado"/>
    </w:pPr>
    <w:r w:rsidRPr="004B2741">
      <w:rPr>
        <w:noProof/>
        <w:lang w:eastAsia="es-CO"/>
      </w:rPr>
      <w:drawing>
        <wp:inline distT="0" distB="0" distL="0" distR="0" wp14:anchorId="1E3AB7CA" wp14:editId="4DA98BFC">
          <wp:extent cx="3381375" cy="942975"/>
          <wp:effectExtent l="0" t="0" r="9525" b="9525"/>
          <wp:docPr id="15" name="Imagen 15"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5A6F12" w:rsidRPr="00A40E4F" w14:paraId="0395F4E7" w14:textId="77777777" w:rsidTr="005A6F12">
      <w:trPr>
        <w:trHeight w:val="416"/>
        <w:jc w:val="center"/>
      </w:trPr>
      <w:tc>
        <w:tcPr>
          <w:tcW w:w="7763" w:type="dxa"/>
          <w:vMerge w:val="restart"/>
          <w:shd w:val="clear" w:color="auto" w:fill="auto"/>
        </w:tcPr>
        <w:p w14:paraId="79980875"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5889780C" w14:textId="77777777" w:rsidR="005A6F12"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2CCF54D4"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28F61525"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sidR="0076497C">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5A6F12" w:rsidRPr="00A40E4F" w14:paraId="2D32EBF7" w14:textId="77777777" w:rsidTr="005A6F12">
      <w:trPr>
        <w:trHeight w:val="425"/>
        <w:jc w:val="center"/>
      </w:trPr>
      <w:tc>
        <w:tcPr>
          <w:tcW w:w="7763" w:type="dxa"/>
          <w:vMerge/>
          <w:shd w:val="clear" w:color="auto" w:fill="auto"/>
        </w:tcPr>
        <w:p w14:paraId="2AE0E7D5"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112AACC6"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sidR="003E686C">
            <w:rPr>
              <w:rFonts w:ascii="Arial" w:eastAsia="Times New Roman" w:hAnsi="Arial" w:cs="Times New Roman"/>
              <w:sz w:val="24"/>
              <w:szCs w:val="24"/>
              <w:lang w:val="es-ES" w:eastAsia="es-ES"/>
            </w:rPr>
            <w:t>2</w:t>
          </w:r>
        </w:p>
      </w:tc>
    </w:tr>
    <w:tr w:rsidR="005A6F12" w:rsidRPr="00A40E4F" w14:paraId="032E0172" w14:textId="77777777" w:rsidTr="005A6F12">
      <w:trPr>
        <w:trHeight w:val="417"/>
        <w:jc w:val="center"/>
      </w:trPr>
      <w:tc>
        <w:tcPr>
          <w:tcW w:w="7763" w:type="dxa"/>
          <w:vMerge/>
          <w:shd w:val="clear" w:color="auto" w:fill="auto"/>
        </w:tcPr>
        <w:p w14:paraId="159339E0"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4C20035E"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3</w:t>
          </w:r>
        </w:p>
      </w:tc>
    </w:tr>
  </w:tbl>
  <w:p w14:paraId="16FA3328" w14:textId="77777777" w:rsidR="00A40E4F" w:rsidRDefault="00A40E4F" w:rsidP="00A4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BE7"/>
    <w:multiLevelType w:val="hybridMultilevel"/>
    <w:tmpl w:val="69AA3BA2"/>
    <w:lvl w:ilvl="0" w:tplc="240A0009">
      <w:start w:val="1"/>
      <w:numFmt w:val="bullet"/>
      <w:lvlText w:val=""/>
      <w:lvlJc w:val="left"/>
      <w:pPr>
        <w:ind w:left="1501" w:hanging="360"/>
      </w:pPr>
      <w:rPr>
        <w:rFonts w:ascii="Wingdings" w:hAnsi="Wingdings" w:hint="default"/>
      </w:rPr>
    </w:lvl>
    <w:lvl w:ilvl="1" w:tplc="240A0003" w:tentative="1">
      <w:start w:val="1"/>
      <w:numFmt w:val="bullet"/>
      <w:lvlText w:val="o"/>
      <w:lvlJc w:val="left"/>
      <w:pPr>
        <w:ind w:left="2221" w:hanging="360"/>
      </w:pPr>
      <w:rPr>
        <w:rFonts w:ascii="Courier New" w:hAnsi="Courier New" w:cs="Courier New" w:hint="default"/>
      </w:rPr>
    </w:lvl>
    <w:lvl w:ilvl="2" w:tplc="240A0005" w:tentative="1">
      <w:start w:val="1"/>
      <w:numFmt w:val="bullet"/>
      <w:lvlText w:val=""/>
      <w:lvlJc w:val="left"/>
      <w:pPr>
        <w:ind w:left="2941" w:hanging="360"/>
      </w:pPr>
      <w:rPr>
        <w:rFonts w:ascii="Wingdings" w:hAnsi="Wingdings" w:hint="default"/>
      </w:rPr>
    </w:lvl>
    <w:lvl w:ilvl="3" w:tplc="240A0001" w:tentative="1">
      <w:start w:val="1"/>
      <w:numFmt w:val="bullet"/>
      <w:lvlText w:val=""/>
      <w:lvlJc w:val="left"/>
      <w:pPr>
        <w:ind w:left="3661" w:hanging="360"/>
      </w:pPr>
      <w:rPr>
        <w:rFonts w:ascii="Symbol" w:hAnsi="Symbol" w:hint="default"/>
      </w:rPr>
    </w:lvl>
    <w:lvl w:ilvl="4" w:tplc="240A0003" w:tentative="1">
      <w:start w:val="1"/>
      <w:numFmt w:val="bullet"/>
      <w:lvlText w:val="o"/>
      <w:lvlJc w:val="left"/>
      <w:pPr>
        <w:ind w:left="4381" w:hanging="360"/>
      </w:pPr>
      <w:rPr>
        <w:rFonts w:ascii="Courier New" w:hAnsi="Courier New" w:cs="Courier New" w:hint="default"/>
      </w:rPr>
    </w:lvl>
    <w:lvl w:ilvl="5" w:tplc="240A0005" w:tentative="1">
      <w:start w:val="1"/>
      <w:numFmt w:val="bullet"/>
      <w:lvlText w:val=""/>
      <w:lvlJc w:val="left"/>
      <w:pPr>
        <w:ind w:left="5101" w:hanging="360"/>
      </w:pPr>
      <w:rPr>
        <w:rFonts w:ascii="Wingdings" w:hAnsi="Wingdings" w:hint="default"/>
      </w:rPr>
    </w:lvl>
    <w:lvl w:ilvl="6" w:tplc="240A0001" w:tentative="1">
      <w:start w:val="1"/>
      <w:numFmt w:val="bullet"/>
      <w:lvlText w:val=""/>
      <w:lvlJc w:val="left"/>
      <w:pPr>
        <w:ind w:left="5821" w:hanging="360"/>
      </w:pPr>
      <w:rPr>
        <w:rFonts w:ascii="Symbol" w:hAnsi="Symbol" w:hint="default"/>
      </w:rPr>
    </w:lvl>
    <w:lvl w:ilvl="7" w:tplc="240A0003" w:tentative="1">
      <w:start w:val="1"/>
      <w:numFmt w:val="bullet"/>
      <w:lvlText w:val="o"/>
      <w:lvlJc w:val="left"/>
      <w:pPr>
        <w:ind w:left="6541" w:hanging="360"/>
      </w:pPr>
      <w:rPr>
        <w:rFonts w:ascii="Courier New" w:hAnsi="Courier New" w:cs="Courier New" w:hint="default"/>
      </w:rPr>
    </w:lvl>
    <w:lvl w:ilvl="8" w:tplc="240A0005" w:tentative="1">
      <w:start w:val="1"/>
      <w:numFmt w:val="bullet"/>
      <w:lvlText w:val=""/>
      <w:lvlJc w:val="left"/>
      <w:pPr>
        <w:ind w:left="7261" w:hanging="360"/>
      </w:pPr>
      <w:rPr>
        <w:rFonts w:ascii="Wingdings" w:hAnsi="Wingdings" w:hint="default"/>
      </w:rPr>
    </w:lvl>
  </w:abstractNum>
  <w:abstractNum w:abstractNumId="1" w15:restartNumberingAfterBreak="0">
    <w:nsid w:val="064366C5"/>
    <w:multiLevelType w:val="hybridMultilevel"/>
    <w:tmpl w:val="5644C6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AB36CA"/>
    <w:multiLevelType w:val="hybridMultilevel"/>
    <w:tmpl w:val="538EE47C"/>
    <w:lvl w:ilvl="0" w:tplc="240A000D">
      <w:start w:val="1"/>
      <w:numFmt w:val="bullet"/>
      <w:lvlText w:val=""/>
      <w:lvlJc w:val="left"/>
      <w:pPr>
        <w:ind w:left="1501" w:hanging="360"/>
      </w:pPr>
      <w:rPr>
        <w:rFonts w:ascii="Wingdings" w:hAnsi="Wingdings" w:hint="default"/>
      </w:rPr>
    </w:lvl>
    <w:lvl w:ilvl="1" w:tplc="240A0003" w:tentative="1">
      <w:start w:val="1"/>
      <w:numFmt w:val="bullet"/>
      <w:lvlText w:val="o"/>
      <w:lvlJc w:val="left"/>
      <w:pPr>
        <w:ind w:left="2221" w:hanging="360"/>
      </w:pPr>
      <w:rPr>
        <w:rFonts w:ascii="Courier New" w:hAnsi="Courier New" w:cs="Courier New" w:hint="default"/>
      </w:rPr>
    </w:lvl>
    <w:lvl w:ilvl="2" w:tplc="240A0005" w:tentative="1">
      <w:start w:val="1"/>
      <w:numFmt w:val="bullet"/>
      <w:lvlText w:val=""/>
      <w:lvlJc w:val="left"/>
      <w:pPr>
        <w:ind w:left="2941" w:hanging="360"/>
      </w:pPr>
      <w:rPr>
        <w:rFonts w:ascii="Wingdings" w:hAnsi="Wingdings" w:hint="default"/>
      </w:rPr>
    </w:lvl>
    <w:lvl w:ilvl="3" w:tplc="240A0001" w:tentative="1">
      <w:start w:val="1"/>
      <w:numFmt w:val="bullet"/>
      <w:lvlText w:val=""/>
      <w:lvlJc w:val="left"/>
      <w:pPr>
        <w:ind w:left="3661" w:hanging="360"/>
      </w:pPr>
      <w:rPr>
        <w:rFonts w:ascii="Symbol" w:hAnsi="Symbol" w:hint="default"/>
      </w:rPr>
    </w:lvl>
    <w:lvl w:ilvl="4" w:tplc="240A0003" w:tentative="1">
      <w:start w:val="1"/>
      <w:numFmt w:val="bullet"/>
      <w:lvlText w:val="o"/>
      <w:lvlJc w:val="left"/>
      <w:pPr>
        <w:ind w:left="4381" w:hanging="360"/>
      </w:pPr>
      <w:rPr>
        <w:rFonts w:ascii="Courier New" w:hAnsi="Courier New" w:cs="Courier New" w:hint="default"/>
      </w:rPr>
    </w:lvl>
    <w:lvl w:ilvl="5" w:tplc="240A0005" w:tentative="1">
      <w:start w:val="1"/>
      <w:numFmt w:val="bullet"/>
      <w:lvlText w:val=""/>
      <w:lvlJc w:val="left"/>
      <w:pPr>
        <w:ind w:left="5101" w:hanging="360"/>
      </w:pPr>
      <w:rPr>
        <w:rFonts w:ascii="Wingdings" w:hAnsi="Wingdings" w:hint="default"/>
      </w:rPr>
    </w:lvl>
    <w:lvl w:ilvl="6" w:tplc="240A0001" w:tentative="1">
      <w:start w:val="1"/>
      <w:numFmt w:val="bullet"/>
      <w:lvlText w:val=""/>
      <w:lvlJc w:val="left"/>
      <w:pPr>
        <w:ind w:left="5821" w:hanging="360"/>
      </w:pPr>
      <w:rPr>
        <w:rFonts w:ascii="Symbol" w:hAnsi="Symbol" w:hint="default"/>
      </w:rPr>
    </w:lvl>
    <w:lvl w:ilvl="7" w:tplc="240A0003" w:tentative="1">
      <w:start w:val="1"/>
      <w:numFmt w:val="bullet"/>
      <w:lvlText w:val="o"/>
      <w:lvlJc w:val="left"/>
      <w:pPr>
        <w:ind w:left="6541" w:hanging="360"/>
      </w:pPr>
      <w:rPr>
        <w:rFonts w:ascii="Courier New" w:hAnsi="Courier New" w:cs="Courier New" w:hint="default"/>
      </w:rPr>
    </w:lvl>
    <w:lvl w:ilvl="8" w:tplc="240A0005" w:tentative="1">
      <w:start w:val="1"/>
      <w:numFmt w:val="bullet"/>
      <w:lvlText w:val=""/>
      <w:lvlJc w:val="left"/>
      <w:pPr>
        <w:ind w:left="7261" w:hanging="360"/>
      </w:pPr>
      <w:rPr>
        <w:rFonts w:ascii="Wingdings" w:hAnsi="Wingdings" w:hint="default"/>
      </w:rPr>
    </w:lvl>
  </w:abstractNum>
  <w:abstractNum w:abstractNumId="3" w15:restartNumberingAfterBreak="0">
    <w:nsid w:val="0DEF2E83"/>
    <w:multiLevelType w:val="hybridMultilevel"/>
    <w:tmpl w:val="1D6E8380"/>
    <w:lvl w:ilvl="0" w:tplc="240A000F">
      <w:start w:val="1"/>
      <w:numFmt w:val="decimal"/>
      <w:lvlText w:val="%1."/>
      <w:lvlJc w:val="left"/>
      <w:pPr>
        <w:ind w:left="1501" w:hanging="360"/>
      </w:pPr>
    </w:lvl>
    <w:lvl w:ilvl="1" w:tplc="240A0019" w:tentative="1">
      <w:start w:val="1"/>
      <w:numFmt w:val="lowerLetter"/>
      <w:lvlText w:val="%2."/>
      <w:lvlJc w:val="left"/>
      <w:pPr>
        <w:ind w:left="2221" w:hanging="360"/>
      </w:pPr>
    </w:lvl>
    <w:lvl w:ilvl="2" w:tplc="240A001B" w:tentative="1">
      <w:start w:val="1"/>
      <w:numFmt w:val="lowerRoman"/>
      <w:lvlText w:val="%3."/>
      <w:lvlJc w:val="right"/>
      <w:pPr>
        <w:ind w:left="2941" w:hanging="180"/>
      </w:pPr>
    </w:lvl>
    <w:lvl w:ilvl="3" w:tplc="240A000F" w:tentative="1">
      <w:start w:val="1"/>
      <w:numFmt w:val="decimal"/>
      <w:lvlText w:val="%4."/>
      <w:lvlJc w:val="left"/>
      <w:pPr>
        <w:ind w:left="3661" w:hanging="360"/>
      </w:pPr>
    </w:lvl>
    <w:lvl w:ilvl="4" w:tplc="240A0019" w:tentative="1">
      <w:start w:val="1"/>
      <w:numFmt w:val="lowerLetter"/>
      <w:lvlText w:val="%5."/>
      <w:lvlJc w:val="left"/>
      <w:pPr>
        <w:ind w:left="4381" w:hanging="360"/>
      </w:pPr>
    </w:lvl>
    <w:lvl w:ilvl="5" w:tplc="240A001B" w:tentative="1">
      <w:start w:val="1"/>
      <w:numFmt w:val="lowerRoman"/>
      <w:lvlText w:val="%6."/>
      <w:lvlJc w:val="right"/>
      <w:pPr>
        <w:ind w:left="5101" w:hanging="180"/>
      </w:pPr>
    </w:lvl>
    <w:lvl w:ilvl="6" w:tplc="240A000F" w:tentative="1">
      <w:start w:val="1"/>
      <w:numFmt w:val="decimal"/>
      <w:lvlText w:val="%7."/>
      <w:lvlJc w:val="left"/>
      <w:pPr>
        <w:ind w:left="5821" w:hanging="360"/>
      </w:pPr>
    </w:lvl>
    <w:lvl w:ilvl="7" w:tplc="240A0019" w:tentative="1">
      <w:start w:val="1"/>
      <w:numFmt w:val="lowerLetter"/>
      <w:lvlText w:val="%8."/>
      <w:lvlJc w:val="left"/>
      <w:pPr>
        <w:ind w:left="6541" w:hanging="360"/>
      </w:pPr>
    </w:lvl>
    <w:lvl w:ilvl="8" w:tplc="240A001B" w:tentative="1">
      <w:start w:val="1"/>
      <w:numFmt w:val="lowerRoman"/>
      <w:lvlText w:val="%9."/>
      <w:lvlJc w:val="right"/>
      <w:pPr>
        <w:ind w:left="7261" w:hanging="180"/>
      </w:pPr>
    </w:lvl>
  </w:abstractNum>
  <w:abstractNum w:abstractNumId="4" w15:restartNumberingAfterBreak="0">
    <w:nsid w:val="10A96120"/>
    <w:multiLevelType w:val="hybridMultilevel"/>
    <w:tmpl w:val="B8587C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8D7A4F"/>
    <w:multiLevelType w:val="hybridMultilevel"/>
    <w:tmpl w:val="1A9E647C"/>
    <w:lvl w:ilvl="0" w:tplc="BDD08A24">
      <w:start w:val="1"/>
      <w:numFmt w:val="decimal"/>
      <w:lvlText w:val="%1."/>
      <w:lvlJc w:val="left"/>
      <w:pPr>
        <w:ind w:left="1141" w:hanging="360"/>
      </w:pPr>
      <w:rPr>
        <w:rFonts w:hint="default"/>
      </w:rPr>
    </w:lvl>
    <w:lvl w:ilvl="1" w:tplc="240A0019" w:tentative="1">
      <w:start w:val="1"/>
      <w:numFmt w:val="lowerLetter"/>
      <w:lvlText w:val="%2."/>
      <w:lvlJc w:val="left"/>
      <w:pPr>
        <w:ind w:left="1861" w:hanging="360"/>
      </w:pPr>
    </w:lvl>
    <w:lvl w:ilvl="2" w:tplc="240A001B" w:tentative="1">
      <w:start w:val="1"/>
      <w:numFmt w:val="lowerRoman"/>
      <w:lvlText w:val="%3."/>
      <w:lvlJc w:val="right"/>
      <w:pPr>
        <w:ind w:left="2581" w:hanging="180"/>
      </w:pPr>
    </w:lvl>
    <w:lvl w:ilvl="3" w:tplc="240A000F" w:tentative="1">
      <w:start w:val="1"/>
      <w:numFmt w:val="decimal"/>
      <w:lvlText w:val="%4."/>
      <w:lvlJc w:val="left"/>
      <w:pPr>
        <w:ind w:left="3301" w:hanging="360"/>
      </w:pPr>
    </w:lvl>
    <w:lvl w:ilvl="4" w:tplc="240A0019" w:tentative="1">
      <w:start w:val="1"/>
      <w:numFmt w:val="lowerLetter"/>
      <w:lvlText w:val="%5."/>
      <w:lvlJc w:val="left"/>
      <w:pPr>
        <w:ind w:left="4021" w:hanging="360"/>
      </w:pPr>
    </w:lvl>
    <w:lvl w:ilvl="5" w:tplc="240A001B" w:tentative="1">
      <w:start w:val="1"/>
      <w:numFmt w:val="lowerRoman"/>
      <w:lvlText w:val="%6."/>
      <w:lvlJc w:val="right"/>
      <w:pPr>
        <w:ind w:left="4741" w:hanging="180"/>
      </w:pPr>
    </w:lvl>
    <w:lvl w:ilvl="6" w:tplc="240A000F" w:tentative="1">
      <w:start w:val="1"/>
      <w:numFmt w:val="decimal"/>
      <w:lvlText w:val="%7."/>
      <w:lvlJc w:val="left"/>
      <w:pPr>
        <w:ind w:left="5461" w:hanging="360"/>
      </w:pPr>
    </w:lvl>
    <w:lvl w:ilvl="7" w:tplc="240A0019" w:tentative="1">
      <w:start w:val="1"/>
      <w:numFmt w:val="lowerLetter"/>
      <w:lvlText w:val="%8."/>
      <w:lvlJc w:val="left"/>
      <w:pPr>
        <w:ind w:left="6181" w:hanging="360"/>
      </w:pPr>
    </w:lvl>
    <w:lvl w:ilvl="8" w:tplc="240A001B" w:tentative="1">
      <w:start w:val="1"/>
      <w:numFmt w:val="lowerRoman"/>
      <w:lvlText w:val="%9."/>
      <w:lvlJc w:val="right"/>
      <w:pPr>
        <w:ind w:left="6901" w:hanging="180"/>
      </w:pPr>
    </w:lvl>
  </w:abstractNum>
  <w:abstractNum w:abstractNumId="6" w15:restartNumberingAfterBreak="0">
    <w:nsid w:val="11BF7ED5"/>
    <w:multiLevelType w:val="hybridMultilevel"/>
    <w:tmpl w:val="204C7A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7D6CE0"/>
    <w:multiLevelType w:val="hybridMultilevel"/>
    <w:tmpl w:val="46B63390"/>
    <w:lvl w:ilvl="0" w:tplc="240A000D">
      <w:start w:val="1"/>
      <w:numFmt w:val="bullet"/>
      <w:lvlText w:val=""/>
      <w:lvlJc w:val="left"/>
      <w:pPr>
        <w:ind w:left="1501" w:hanging="360"/>
      </w:pPr>
      <w:rPr>
        <w:rFonts w:ascii="Wingdings" w:hAnsi="Wingdings" w:hint="default"/>
      </w:rPr>
    </w:lvl>
    <w:lvl w:ilvl="1" w:tplc="240A0003" w:tentative="1">
      <w:start w:val="1"/>
      <w:numFmt w:val="bullet"/>
      <w:lvlText w:val="o"/>
      <w:lvlJc w:val="left"/>
      <w:pPr>
        <w:ind w:left="2221" w:hanging="360"/>
      </w:pPr>
      <w:rPr>
        <w:rFonts w:ascii="Courier New" w:hAnsi="Courier New" w:cs="Courier New" w:hint="default"/>
      </w:rPr>
    </w:lvl>
    <w:lvl w:ilvl="2" w:tplc="240A0005" w:tentative="1">
      <w:start w:val="1"/>
      <w:numFmt w:val="bullet"/>
      <w:lvlText w:val=""/>
      <w:lvlJc w:val="left"/>
      <w:pPr>
        <w:ind w:left="2941" w:hanging="360"/>
      </w:pPr>
      <w:rPr>
        <w:rFonts w:ascii="Wingdings" w:hAnsi="Wingdings" w:hint="default"/>
      </w:rPr>
    </w:lvl>
    <w:lvl w:ilvl="3" w:tplc="240A0001" w:tentative="1">
      <w:start w:val="1"/>
      <w:numFmt w:val="bullet"/>
      <w:lvlText w:val=""/>
      <w:lvlJc w:val="left"/>
      <w:pPr>
        <w:ind w:left="3661" w:hanging="360"/>
      </w:pPr>
      <w:rPr>
        <w:rFonts w:ascii="Symbol" w:hAnsi="Symbol" w:hint="default"/>
      </w:rPr>
    </w:lvl>
    <w:lvl w:ilvl="4" w:tplc="240A0003" w:tentative="1">
      <w:start w:val="1"/>
      <w:numFmt w:val="bullet"/>
      <w:lvlText w:val="o"/>
      <w:lvlJc w:val="left"/>
      <w:pPr>
        <w:ind w:left="4381" w:hanging="360"/>
      </w:pPr>
      <w:rPr>
        <w:rFonts w:ascii="Courier New" w:hAnsi="Courier New" w:cs="Courier New" w:hint="default"/>
      </w:rPr>
    </w:lvl>
    <w:lvl w:ilvl="5" w:tplc="240A0005" w:tentative="1">
      <w:start w:val="1"/>
      <w:numFmt w:val="bullet"/>
      <w:lvlText w:val=""/>
      <w:lvlJc w:val="left"/>
      <w:pPr>
        <w:ind w:left="5101" w:hanging="360"/>
      </w:pPr>
      <w:rPr>
        <w:rFonts w:ascii="Wingdings" w:hAnsi="Wingdings" w:hint="default"/>
      </w:rPr>
    </w:lvl>
    <w:lvl w:ilvl="6" w:tplc="240A0001" w:tentative="1">
      <w:start w:val="1"/>
      <w:numFmt w:val="bullet"/>
      <w:lvlText w:val=""/>
      <w:lvlJc w:val="left"/>
      <w:pPr>
        <w:ind w:left="5821" w:hanging="360"/>
      </w:pPr>
      <w:rPr>
        <w:rFonts w:ascii="Symbol" w:hAnsi="Symbol" w:hint="default"/>
      </w:rPr>
    </w:lvl>
    <w:lvl w:ilvl="7" w:tplc="240A0003" w:tentative="1">
      <w:start w:val="1"/>
      <w:numFmt w:val="bullet"/>
      <w:lvlText w:val="o"/>
      <w:lvlJc w:val="left"/>
      <w:pPr>
        <w:ind w:left="6541" w:hanging="360"/>
      </w:pPr>
      <w:rPr>
        <w:rFonts w:ascii="Courier New" w:hAnsi="Courier New" w:cs="Courier New" w:hint="default"/>
      </w:rPr>
    </w:lvl>
    <w:lvl w:ilvl="8" w:tplc="240A0005" w:tentative="1">
      <w:start w:val="1"/>
      <w:numFmt w:val="bullet"/>
      <w:lvlText w:val=""/>
      <w:lvlJc w:val="left"/>
      <w:pPr>
        <w:ind w:left="7261" w:hanging="360"/>
      </w:pPr>
      <w:rPr>
        <w:rFonts w:ascii="Wingdings" w:hAnsi="Wingdings" w:hint="default"/>
      </w:rPr>
    </w:lvl>
  </w:abstractNum>
  <w:abstractNum w:abstractNumId="8" w15:restartNumberingAfterBreak="0">
    <w:nsid w:val="1EFD05FA"/>
    <w:multiLevelType w:val="hybridMultilevel"/>
    <w:tmpl w:val="FCF87914"/>
    <w:lvl w:ilvl="0" w:tplc="B39E5B44">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 w15:restartNumberingAfterBreak="0">
    <w:nsid w:val="2DEE4A4D"/>
    <w:multiLevelType w:val="hybridMultilevel"/>
    <w:tmpl w:val="6C8A4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906EB"/>
    <w:multiLevelType w:val="hybridMultilevel"/>
    <w:tmpl w:val="4B28D2BC"/>
    <w:lvl w:ilvl="0" w:tplc="24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AF5096"/>
    <w:multiLevelType w:val="hybridMultilevel"/>
    <w:tmpl w:val="EBBC2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242BE4"/>
    <w:multiLevelType w:val="hybridMultilevel"/>
    <w:tmpl w:val="F0FA6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D5E7B10"/>
    <w:multiLevelType w:val="hybridMultilevel"/>
    <w:tmpl w:val="45E01CD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78CC6E97"/>
    <w:multiLevelType w:val="hybridMultilevel"/>
    <w:tmpl w:val="A97227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5645266">
    <w:abstractNumId w:val="13"/>
  </w:num>
  <w:num w:numId="2" w16cid:durableId="259457334">
    <w:abstractNumId w:val="8"/>
  </w:num>
  <w:num w:numId="3" w16cid:durableId="858281326">
    <w:abstractNumId w:val="6"/>
  </w:num>
  <w:num w:numId="4" w16cid:durableId="1794639928">
    <w:abstractNumId w:val="11"/>
  </w:num>
  <w:num w:numId="5" w16cid:durableId="788202715">
    <w:abstractNumId w:val="12"/>
  </w:num>
  <w:num w:numId="6" w16cid:durableId="1261525420">
    <w:abstractNumId w:val="14"/>
  </w:num>
  <w:num w:numId="7" w16cid:durableId="443765742">
    <w:abstractNumId w:val="9"/>
  </w:num>
  <w:num w:numId="8" w16cid:durableId="1928146344">
    <w:abstractNumId w:val="3"/>
  </w:num>
  <w:num w:numId="9" w16cid:durableId="315914328">
    <w:abstractNumId w:val="5"/>
  </w:num>
  <w:num w:numId="10" w16cid:durableId="722631576">
    <w:abstractNumId w:val="7"/>
  </w:num>
  <w:num w:numId="11" w16cid:durableId="799880800">
    <w:abstractNumId w:val="2"/>
  </w:num>
  <w:num w:numId="12" w16cid:durableId="634718818">
    <w:abstractNumId w:val="0"/>
  </w:num>
  <w:num w:numId="13" w16cid:durableId="1400398667">
    <w:abstractNumId w:val="4"/>
  </w:num>
  <w:num w:numId="14" w16cid:durableId="2009013307">
    <w:abstractNumId w:val="1"/>
  </w:num>
  <w:num w:numId="15" w16cid:durableId="65884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2D"/>
    <w:rsid w:val="0002613E"/>
    <w:rsid w:val="00027E6E"/>
    <w:rsid w:val="0003077C"/>
    <w:rsid w:val="00047839"/>
    <w:rsid w:val="000661B0"/>
    <w:rsid w:val="0006682A"/>
    <w:rsid w:val="000700AF"/>
    <w:rsid w:val="000835E5"/>
    <w:rsid w:val="00145412"/>
    <w:rsid w:val="0024232D"/>
    <w:rsid w:val="002B2A6F"/>
    <w:rsid w:val="003005EF"/>
    <w:rsid w:val="003A1C14"/>
    <w:rsid w:val="003B5BEB"/>
    <w:rsid w:val="003B7FC2"/>
    <w:rsid w:val="003D3C0E"/>
    <w:rsid w:val="003D7837"/>
    <w:rsid w:val="003E686C"/>
    <w:rsid w:val="003F3189"/>
    <w:rsid w:val="00436B7F"/>
    <w:rsid w:val="004479C3"/>
    <w:rsid w:val="00487AED"/>
    <w:rsid w:val="00497FA6"/>
    <w:rsid w:val="004C3B7C"/>
    <w:rsid w:val="004E7680"/>
    <w:rsid w:val="005A6F12"/>
    <w:rsid w:val="005E561A"/>
    <w:rsid w:val="0074596D"/>
    <w:rsid w:val="0076497C"/>
    <w:rsid w:val="00790F49"/>
    <w:rsid w:val="007D3119"/>
    <w:rsid w:val="008610A1"/>
    <w:rsid w:val="008A789E"/>
    <w:rsid w:val="008D6D01"/>
    <w:rsid w:val="00950403"/>
    <w:rsid w:val="009711D3"/>
    <w:rsid w:val="009740B5"/>
    <w:rsid w:val="009E2EAF"/>
    <w:rsid w:val="00A40E4F"/>
    <w:rsid w:val="00A60E72"/>
    <w:rsid w:val="00A61D71"/>
    <w:rsid w:val="00A6406E"/>
    <w:rsid w:val="00AA4F53"/>
    <w:rsid w:val="00B22CE0"/>
    <w:rsid w:val="00B22E08"/>
    <w:rsid w:val="00B435B6"/>
    <w:rsid w:val="00B535A1"/>
    <w:rsid w:val="00B63D80"/>
    <w:rsid w:val="00BB2B01"/>
    <w:rsid w:val="00BC5EE8"/>
    <w:rsid w:val="00C14C4F"/>
    <w:rsid w:val="00C81285"/>
    <w:rsid w:val="00CB019B"/>
    <w:rsid w:val="00CD38F5"/>
    <w:rsid w:val="00D32EC7"/>
    <w:rsid w:val="00D95D9C"/>
    <w:rsid w:val="00DC0A5E"/>
    <w:rsid w:val="00DC72A8"/>
    <w:rsid w:val="00DE40A0"/>
    <w:rsid w:val="00DF6F96"/>
    <w:rsid w:val="00E214D5"/>
    <w:rsid w:val="00E21F24"/>
    <w:rsid w:val="00E27537"/>
    <w:rsid w:val="00E633E0"/>
    <w:rsid w:val="00E75063"/>
    <w:rsid w:val="00EB7203"/>
    <w:rsid w:val="00EC5E46"/>
    <w:rsid w:val="00EE02A3"/>
    <w:rsid w:val="00F13B1A"/>
    <w:rsid w:val="00F77A68"/>
    <w:rsid w:val="00F82B25"/>
    <w:rsid w:val="00F84BE0"/>
    <w:rsid w:val="00F91E1F"/>
    <w:rsid w:val="00F94667"/>
    <w:rsid w:val="00FA0D7D"/>
    <w:rsid w:val="00FD4256"/>
    <w:rsid w:val="00FF7E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2166"/>
  <w15:chartTrackingRefBased/>
  <w15:docId w15:val="{B38AF0D4-158D-4DA4-B938-1E0A113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1F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77A68"/>
    <w:pPr>
      <w:ind w:left="720"/>
      <w:contextualSpacing/>
    </w:pPr>
  </w:style>
  <w:style w:type="table" w:styleId="Tablaconcuadrcula">
    <w:name w:val="Table Grid"/>
    <w:basedOn w:val="Tablanormal"/>
    <w:uiPriority w:val="39"/>
    <w:rsid w:val="0043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4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F53"/>
    <w:rPr>
      <w:rFonts w:ascii="Segoe UI" w:hAnsi="Segoe UI" w:cs="Segoe UI"/>
      <w:sz w:val="18"/>
      <w:szCs w:val="18"/>
    </w:rPr>
  </w:style>
  <w:style w:type="paragraph" w:styleId="Encabezado">
    <w:name w:val="header"/>
    <w:basedOn w:val="Normal"/>
    <w:link w:val="EncabezadoCar"/>
    <w:uiPriority w:val="99"/>
    <w:unhideWhenUsed/>
    <w:rsid w:val="00A40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E4F"/>
  </w:style>
  <w:style w:type="paragraph" w:styleId="Piedepgina">
    <w:name w:val="footer"/>
    <w:basedOn w:val="Normal"/>
    <w:link w:val="PiedepginaCar"/>
    <w:uiPriority w:val="99"/>
    <w:unhideWhenUsed/>
    <w:rsid w:val="00A40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E4F"/>
  </w:style>
  <w:style w:type="table" w:customStyle="1" w:styleId="Tablaconcuadrcula1">
    <w:name w:val="Tabla con cuadrícula1"/>
    <w:basedOn w:val="Tablanormal"/>
    <w:next w:val="Tablaconcuadrcula"/>
    <w:uiPriority w:val="39"/>
    <w:rsid w:val="0006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F3189"/>
    <w:pPr>
      <w:spacing w:after="120"/>
    </w:pPr>
  </w:style>
  <w:style w:type="character" w:customStyle="1" w:styleId="TextoindependienteCar">
    <w:name w:val="Texto independiente Car"/>
    <w:basedOn w:val="Fuentedeprrafopredeter"/>
    <w:link w:val="Textoindependiente"/>
    <w:uiPriority w:val="99"/>
    <w:semiHidden/>
    <w:rsid w:val="003F3189"/>
  </w:style>
  <w:style w:type="table" w:customStyle="1" w:styleId="TableNormal">
    <w:name w:val="Table Normal"/>
    <w:uiPriority w:val="2"/>
    <w:semiHidden/>
    <w:unhideWhenUsed/>
    <w:qFormat/>
    <w:rsid w:val="003F31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3189"/>
    <w:pPr>
      <w:widowControl w:val="0"/>
      <w:autoSpaceDE w:val="0"/>
      <w:autoSpaceDN w:val="0"/>
      <w:spacing w:after="0" w:line="166" w:lineRule="exact"/>
      <w:jc w:val="center"/>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804">
      <w:bodyDiv w:val="1"/>
      <w:marLeft w:val="0"/>
      <w:marRight w:val="0"/>
      <w:marTop w:val="0"/>
      <w:marBottom w:val="0"/>
      <w:divBdr>
        <w:top w:val="none" w:sz="0" w:space="0" w:color="auto"/>
        <w:left w:val="none" w:sz="0" w:space="0" w:color="auto"/>
        <w:bottom w:val="none" w:sz="0" w:space="0" w:color="auto"/>
        <w:right w:val="none" w:sz="0" w:space="0" w:color="auto"/>
      </w:divBdr>
    </w:div>
    <w:div w:id="19012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C68F-2F03-4964-BDAF-0FEAF27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1283</Words>
  <Characters>7061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2</cp:revision>
  <cp:lastPrinted>2018-09-13T22:54:00Z</cp:lastPrinted>
  <dcterms:created xsi:type="dcterms:W3CDTF">2026-02-17T21:05:00Z</dcterms:created>
  <dcterms:modified xsi:type="dcterms:W3CDTF">2026-02-17T21:05:00Z</dcterms:modified>
</cp:coreProperties>
</file>